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49A5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STATUT</w:t>
      </w:r>
    </w:p>
    <w:p w14:paraId="7C373D0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FUNDACJI „OKNO NADZIEI”</w:t>
      </w:r>
    </w:p>
    <w:p w14:paraId="6E2DC3B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(tekst jednolity)</w:t>
      </w:r>
    </w:p>
    <w:p w14:paraId="6CBADD2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57C25976" w14:textId="77777777" w:rsidR="00050AFD" w:rsidRPr="00050AFD" w:rsidRDefault="00050AFD" w:rsidP="00050AFD">
      <w:pPr>
        <w:keepNext/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lang w:eastAsia="pl-PL"/>
        </w:rPr>
      </w:pPr>
      <w:r w:rsidRPr="00050AFD">
        <w:rPr>
          <w:rFonts w:asciiTheme="majorHAnsi" w:eastAsia="Times New Roman" w:hAnsiTheme="majorHAnsi" w:cstheme="majorHAnsi"/>
          <w:b/>
          <w:bCs/>
          <w:lang w:eastAsia="pl-PL"/>
        </w:rPr>
        <w:t>Postanowienia ogólne</w:t>
      </w:r>
    </w:p>
    <w:p w14:paraId="55EEE44D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48B92F0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</w:t>
      </w:r>
    </w:p>
    <w:p w14:paraId="034EA75F" w14:textId="77777777" w:rsidR="00050AFD" w:rsidRPr="00050AFD" w:rsidRDefault="00050AFD" w:rsidP="00050AFD">
      <w:pPr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Fundacja pod nazwą: </w:t>
      </w:r>
      <w:r w:rsidRPr="00050AFD">
        <w:rPr>
          <w:rFonts w:asciiTheme="majorHAnsi" w:hAnsiTheme="majorHAnsi" w:cstheme="majorHAnsi"/>
          <w:b/>
        </w:rPr>
        <w:t>FUNDACJA „OKNO NADZIEI”</w:t>
      </w:r>
      <w:r w:rsidRPr="00050AFD">
        <w:rPr>
          <w:rFonts w:asciiTheme="majorHAnsi" w:hAnsiTheme="majorHAnsi" w:cstheme="majorHAnsi"/>
        </w:rPr>
        <w:t>, zwana dalej Fundacją, ustanowiona przez:</w:t>
      </w:r>
    </w:p>
    <w:p w14:paraId="7B7789FA" w14:textId="77777777" w:rsidR="00050AFD" w:rsidRPr="00050AFD" w:rsidRDefault="00050AFD" w:rsidP="00050AFD">
      <w:pPr>
        <w:spacing w:after="0" w:line="36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Rafała Alfreda Szymoniaka (Szymoniak),</w:t>
      </w:r>
    </w:p>
    <w:p w14:paraId="33F52AF1" w14:textId="77777777" w:rsidR="00050AFD" w:rsidRPr="00050AFD" w:rsidRDefault="00050AFD" w:rsidP="00050AFD">
      <w:pPr>
        <w:spacing w:after="0" w:line="36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Pawła Juliusza </w:t>
      </w:r>
      <w:proofErr w:type="spellStart"/>
      <w:r w:rsidRPr="00050AFD">
        <w:rPr>
          <w:rFonts w:asciiTheme="majorHAnsi" w:eastAsia="Times New Roman" w:hAnsiTheme="majorHAnsi" w:cstheme="majorHAnsi"/>
          <w:lang w:eastAsia="pl-PL"/>
        </w:rPr>
        <w:t>Bubulę</w:t>
      </w:r>
      <w:proofErr w:type="spellEnd"/>
      <w:r w:rsidRPr="00050AFD">
        <w:rPr>
          <w:rFonts w:asciiTheme="majorHAnsi" w:eastAsia="Times New Roman" w:hAnsiTheme="majorHAnsi" w:cstheme="majorHAnsi"/>
          <w:lang w:eastAsia="pl-PL"/>
        </w:rPr>
        <w:t xml:space="preserve"> (</w:t>
      </w:r>
      <w:proofErr w:type="spellStart"/>
      <w:r w:rsidRPr="00050AFD">
        <w:rPr>
          <w:rFonts w:asciiTheme="majorHAnsi" w:eastAsia="Times New Roman" w:hAnsiTheme="majorHAnsi" w:cstheme="majorHAnsi"/>
          <w:lang w:eastAsia="pl-PL"/>
        </w:rPr>
        <w:t>Bubula</w:t>
      </w:r>
      <w:proofErr w:type="spellEnd"/>
      <w:r w:rsidRPr="00050AFD">
        <w:rPr>
          <w:rFonts w:asciiTheme="majorHAnsi" w:eastAsia="Times New Roman" w:hAnsiTheme="majorHAnsi" w:cstheme="majorHAnsi"/>
          <w:lang w:eastAsia="pl-PL"/>
        </w:rPr>
        <w:t>),</w:t>
      </w:r>
    </w:p>
    <w:p w14:paraId="5F7D3857" w14:textId="77777777" w:rsidR="00050AFD" w:rsidRPr="00050AFD" w:rsidRDefault="00050AFD" w:rsidP="00050AFD">
      <w:pPr>
        <w:spacing w:after="0" w:line="36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zwanych dalej Fundatorami, aktem notarialnym sporządzonym przez notariusza Sławomira Skiba w kancelarii notarialnej Myślenicach, Rep. A nr 7718/2017 w dniu 21.12.2017 działa na podstawie przepisów prawa polskiego oraz niniejszego statutu.</w:t>
      </w:r>
    </w:p>
    <w:p w14:paraId="61E744C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047A5ED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</w:t>
      </w:r>
    </w:p>
    <w:p w14:paraId="57B517B7" w14:textId="77777777" w:rsidR="00050AFD" w:rsidRPr="00050AFD" w:rsidRDefault="00050AFD" w:rsidP="00050AF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Siedzibą fundacji jest miasto Dobczyce, województwo małopolskie.</w:t>
      </w:r>
    </w:p>
    <w:p w14:paraId="595B9E2C" w14:textId="77777777" w:rsidR="00050AFD" w:rsidRPr="00050AFD" w:rsidRDefault="00050AFD" w:rsidP="00050AF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Czas trwania Fundacji jest nieoznaczony.</w:t>
      </w:r>
    </w:p>
    <w:p w14:paraId="2ACFEC48" w14:textId="77777777" w:rsidR="00050AFD" w:rsidRPr="00050AFD" w:rsidRDefault="00050AFD" w:rsidP="00050AF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Ministrem właściwym ze względu na cel Fundacji jest Minister właściwy ds. zdrowia.</w:t>
      </w:r>
    </w:p>
    <w:p w14:paraId="05A84806" w14:textId="77777777" w:rsidR="00050AFD" w:rsidRPr="00050AFD" w:rsidRDefault="00050AFD" w:rsidP="00050AF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Starostą właściwym ze względu na siedzibę Fundacji jest Starosta Powiatu Myślenickiego. </w:t>
      </w:r>
    </w:p>
    <w:p w14:paraId="23DFB4B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5823D213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3</w:t>
      </w:r>
    </w:p>
    <w:p w14:paraId="713F12B1" w14:textId="77777777" w:rsidR="00050AFD" w:rsidRPr="00050AFD" w:rsidRDefault="00050AFD" w:rsidP="00050AFD">
      <w:pPr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Terenem działalności Fundacji jest obszar Rzeczpospolitej Polskiej, przy czym w zakresie niezbędnym dla właściwego realizowania celów może ona prowadzić działalność także poza granicami Rzeczpospolitej Polskiej.</w:t>
      </w:r>
    </w:p>
    <w:p w14:paraId="1BBD10CE" w14:textId="77777777" w:rsidR="00050AFD" w:rsidRPr="00050AFD" w:rsidRDefault="00050AFD" w:rsidP="00050AFD">
      <w:pPr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może być członkiem krajowych i międzynarodowych zrzeszeń i organizacji o tym samym lub podobnym charakterze działania.</w:t>
      </w:r>
    </w:p>
    <w:p w14:paraId="3F3A7618" w14:textId="77777777" w:rsidR="00050AFD" w:rsidRPr="00050AFD" w:rsidRDefault="00050AFD" w:rsidP="00050AFD">
      <w:pPr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Fundacja może powoływać podległe sobie jednostki organizacyjne (oddziały, filie), które nie mają osobowości prawnej i organizacyjnie podlegają Zarządowi Fundacji. </w:t>
      </w:r>
    </w:p>
    <w:p w14:paraId="40D14698" w14:textId="77777777" w:rsidR="00050AFD" w:rsidRPr="00050AFD" w:rsidRDefault="00050AFD" w:rsidP="00050AFD">
      <w:pPr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może dla celów współpracy z zagranicą posługiwać się tłumaczeniem nazwy w wybranych językach obcych.</w:t>
      </w:r>
    </w:p>
    <w:p w14:paraId="378E00D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5DC25CB1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4</w:t>
      </w:r>
    </w:p>
    <w:p w14:paraId="046ADB6E" w14:textId="77777777" w:rsidR="00050AFD" w:rsidRPr="00050AFD" w:rsidRDefault="00050AFD" w:rsidP="00050AF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Fundacja może prowadzić działalność gospodarczą wyłącznie jako dodatkową, w zakresie służącym realizacji celów statutowych. Osiągany dochód będzie przeznaczany na realizację celów statutowych. </w:t>
      </w:r>
    </w:p>
    <w:p w14:paraId="1270B85F" w14:textId="77777777" w:rsidR="00050AFD" w:rsidRPr="00050AFD" w:rsidRDefault="00050AFD" w:rsidP="00050AF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Fundacja może uczestniczyć w spółkach prawa handlowego.</w:t>
      </w:r>
    </w:p>
    <w:p w14:paraId="095DCAD7" w14:textId="77777777" w:rsidR="00050AFD" w:rsidRPr="00050AFD" w:rsidRDefault="00050AFD" w:rsidP="00050AFD">
      <w:pPr>
        <w:spacing w:after="0" w:line="360" w:lineRule="auto"/>
        <w:ind w:left="360"/>
        <w:contextualSpacing/>
        <w:jc w:val="both"/>
        <w:rPr>
          <w:rFonts w:asciiTheme="majorHAnsi" w:hAnsiTheme="majorHAnsi" w:cstheme="majorHAnsi"/>
        </w:rPr>
      </w:pPr>
    </w:p>
    <w:p w14:paraId="6E3B41AA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Cele Fundacji</w:t>
      </w:r>
    </w:p>
    <w:p w14:paraId="7253135C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781AB35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5</w:t>
      </w:r>
    </w:p>
    <w:p w14:paraId="335E3738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Celami Fundacji są:</w:t>
      </w:r>
    </w:p>
    <w:p w14:paraId="40791E82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Świadczenie pełnozakresowej opieki medycznej, tj. lekarskiej, pielęgniarskiej, rehabilitacyjnej, psychologicznej, zarówno ogólnej, jak i specjalistycznej oraz opiekuńczej osobom, które ze względu na stan swojego zdrowia wymagają pomocy w zakresie radzenia sobie z chorobą, przebywającym w domu, w tym w szczególności osobom wymagającym opieki paliatywnej lub hospicyjnej, opieki długoterminowej, osobom samotnym, niepełnosprawnym, zarówno dorosłym jak i dzieciom.</w:t>
      </w:r>
    </w:p>
    <w:p w14:paraId="01943FCA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Udzielanie niezbędnego wsparcia i pomocy rodzinom i bliskim osób określonych w pkt. 1.</w:t>
      </w:r>
    </w:p>
    <w:p w14:paraId="2F5FE4B4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Aktywizacja społeczna osób chorych i ich rodzin.</w:t>
      </w:r>
    </w:p>
    <w:p w14:paraId="0CD58956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Rozwijanie i promowanie modelu domowej opieki nad chorymi.</w:t>
      </w:r>
    </w:p>
    <w:p w14:paraId="77027334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Wspieranie inicjatyw związanych z minimalizacją barier architektonicznych dla osób niepełnosprawnych.</w:t>
      </w:r>
    </w:p>
    <w:p w14:paraId="340A9AF9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Prowadzenie działalności w zakresie ochrony i promocji zdrowia, a także profilaktyki zdrowotnej.</w:t>
      </w:r>
    </w:p>
    <w:p w14:paraId="15E8151B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Inicjowanie i wspieranie innych działań o charakterze zdrowotnym, edukacyjnym i charytatywnym, w tym promocja wolontariatu i aktywizacja społeczności.</w:t>
      </w:r>
    </w:p>
    <w:p w14:paraId="037E6DB3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050AFD">
        <w:rPr>
          <w:rFonts w:asciiTheme="majorHAnsi" w:hAnsiTheme="majorHAnsi" w:cstheme="majorHAnsi"/>
          <w:color w:val="000000" w:themeColor="text1"/>
        </w:rPr>
        <w:t>Działalność charytatywna.</w:t>
      </w:r>
    </w:p>
    <w:p w14:paraId="24432B0B" w14:textId="77777777" w:rsidR="00050AFD" w:rsidRPr="00050AFD" w:rsidRDefault="00050AFD" w:rsidP="00050AFD">
      <w:pPr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Organizacja domu opieki z tzw. miejscami odciążeniowymi, dająca rodzinom </w:t>
      </w:r>
      <w:r w:rsidRPr="00050AFD">
        <w:rPr>
          <w:rFonts w:asciiTheme="majorHAnsi" w:hAnsiTheme="majorHAnsi" w:cstheme="majorHAnsi"/>
          <w:shd w:val="clear" w:color="auto" w:fill="FFFFFF"/>
        </w:rPr>
        <w:t>możliwość czasowego umieszczenia osoby chorej, niepełnosprawnej, wymagającej opieki w domu pomocy społecznej.</w:t>
      </w:r>
    </w:p>
    <w:p w14:paraId="3FD7159F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na rzecz osób w wieku emerytalnym w trudnej sytuacji życiowej.</w:t>
      </w:r>
    </w:p>
    <w:p w14:paraId="39653952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na rzecz osób niepełnosprawnych.</w:t>
      </w:r>
    </w:p>
    <w:p w14:paraId="7B54E058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Działalność wspomagająca rozwój wspólnot i społeczności lokalnych. </w:t>
      </w:r>
    </w:p>
    <w:p w14:paraId="022F7CD8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Podtrzymywanie i upowszechnianie tradycji narodowej, pielęgnowanie polskości oraz rozwój świadomości narodowej, obywatelskiej i kulturowej,</w:t>
      </w:r>
    </w:p>
    <w:p w14:paraId="72D51B18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bookmarkStart w:id="0" w:name="_Hlk522012766"/>
      <w:r w:rsidRPr="00050AFD">
        <w:rPr>
          <w:rFonts w:asciiTheme="majorHAnsi" w:hAnsiTheme="majorHAnsi" w:cstheme="majorHAnsi"/>
        </w:rPr>
        <w:t>Zapewnienie osobom niepełnosprawnym dostępu do informacji,</w:t>
      </w:r>
    </w:p>
    <w:p w14:paraId="747D6380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Wzrost aktywności osób niepełnosprawnych w różnych dziedzinach życia,</w:t>
      </w:r>
    </w:p>
    <w:p w14:paraId="095F191E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Prowadzeniu działań w zakresie kultury fizycznej osób niepełnosprawnych,</w:t>
      </w:r>
    </w:p>
    <w:p w14:paraId="205351DE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Poprawa jakości i poziomu życia osób starszych dla godnego starzenia się poprzez aktywność społeczną,</w:t>
      </w:r>
    </w:p>
    <w:p w14:paraId="37786D71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Upowszechnianie sportu i kultury fizycznej wśród osób niepełnosprawnych, zwiększenie aktywności fizycznej społeczeństwa w różnych grupach społecznych i środowiskowych oraz tworzenie warunków do aktywnego spędzania czasu wolnego, </w:t>
      </w:r>
    </w:p>
    <w:p w14:paraId="220B5FF2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kształtowanie zdrowego stylu życia,</w:t>
      </w:r>
    </w:p>
    <w:p w14:paraId="296C7CDD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Promowanie wolontariatu oraz rozwijanie aktywnej postawy obywatelskiej służących solidarności międzypokoleniowej i aktywizacji społecznej,</w:t>
      </w:r>
    </w:p>
    <w:p w14:paraId="41FEFBBB" w14:textId="77777777" w:rsidR="00050AFD" w:rsidRPr="00050AFD" w:rsidRDefault="00050AFD" w:rsidP="00050AFD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Tworzenie miejsc pracy w ramach spółdzielczości socjalnej</w:t>
      </w:r>
      <w:bookmarkEnd w:id="0"/>
      <w:r w:rsidRPr="00050AFD">
        <w:rPr>
          <w:rFonts w:asciiTheme="majorHAnsi" w:hAnsiTheme="majorHAnsi" w:cstheme="majorHAnsi"/>
        </w:rPr>
        <w:t>.</w:t>
      </w:r>
    </w:p>
    <w:p w14:paraId="6E0C1FC7" w14:textId="77777777" w:rsidR="00050AFD" w:rsidRPr="00050AFD" w:rsidRDefault="00050AFD" w:rsidP="00050AFD">
      <w:pPr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2 </w:t>
      </w:r>
    </w:p>
    <w:p w14:paraId="622C163E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7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505E3997" w14:textId="77777777" w:rsidR="00050AFD" w:rsidRPr="00050AFD" w:rsidRDefault="00050AFD" w:rsidP="00050AFD">
      <w:pPr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8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6</w:t>
        </w:r>
      </w:hyperlink>
    </w:p>
    <w:p w14:paraId="49D4335E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hAnsiTheme="majorHAnsi" w:cstheme="majorHAnsi"/>
        </w:rPr>
        <w:t>22. P</w:t>
      </w:r>
      <w:r w:rsidRPr="00050AFD">
        <w:rPr>
          <w:rFonts w:asciiTheme="majorHAnsi" w:eastAsia="Times New Roman" w:hAnsiTheme="majorHAnsi" w:cstheme="majorHAnsi"/>
          <w:lang w:eastAsia="pl-PL"/>
        </w:rPr>
        <w:t>omoc społeczna, w tym pomoc rodzinom i osobom w trudnej sytuacji życiowej oraz wyrównywanie szans tych rodzin i osób:</w:t>
      </w:r>
    </w:p>
    <w:p w14:paraId="6CC36AF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- 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1a </w:t>
      </w:r>
    </w:p>
    <w:p w14:paraId="1FECAE47" w14:textId="77777777" w:rsidR="00050AFD" w:rsidRPr="00050AFD" w:rsidRDefault="00050AFD" w:rsidP="00050AFD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9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55E6942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wspieranie rodziny i systemu pieczy zastępczej,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1b </w:t>
      </w:r>
    </w:p>
    <w:p w14:paraId="09CED5D8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0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2</w:t>
        </w:r>
      </w:hyperlink>
    </w:p>
    <w:p w14:paraId="5EEE76FD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- udzielanie nieodpłatnej pomocy prawnej oraz zwiększanie świadomości prawnej społeczeństwa.</w:t>
      </w:r>
    </w:p>
    <w:p w14:paraId="7D57B899" w14:textId="77777777" w:rsidR="00050AFD" w:rsidRPr="00050AFD" w:rsidRDefault="00050AFD" w:rsidP="00050AFD">
      <w:pPr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2 </w:t>
      </w:r>
    </w:p>
    <w:p w14:paraId="2951CCF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1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4231755A" w14:textId="77777777" w:rsidR="00050AFD" w:rsidRPr="00050AFD" w:rsidRDefault="00050AFD" w:rsidP="00050AFD">
      <w:pPr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2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6</w:t>
        </w:r>
      </w:hyperlink>
    </w:p>
    <w:p w14:paraId="7E6FD210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23. Działalność na rzecz integracji i reintegracji zawodowej i społecznej osób zagrożonych wykluczeniem społecznym.</w:t>
      </w:r>
    </w:p>
    <w:p w14:paraId="22DA9DE2" w14:textId="77777777" w:rsidR="00050AFD" w:rsidRPr="00050AFD" w:rsidRDefault="00050AFD" w:rsidP="00050AFD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3 </w:t>
      </w:r>
    </w:p>
    <w:p w14:paraId="37E7BA7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3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1</w:t>
        </w:r>
      </w:hyperlink>
    </w:p>
    <w:p w14:paraId="4FEA7A58" w14:textId="77777777" w:rsidR="00050AFD" w:rsidRPr="00050AFD" w:rsidRDefault="00050AFD" w:rsidP="00050AFD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4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7164647F" w14:textId="77777777" w:rsidR="00050AFD" w:rsidRPr="00050AFD" w:rsidRDefault="00050AFD" w:rsidP="00050AFD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5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2</w:t>
        </w:r>
      </w:hyperlink>
    </w:p>
    <w:p w14:paraId="337056D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4 </w:t>
      </w:r>
      <w:hyperlink r:id="rId16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4</w:t>
        </w:r>
      </w:hyperlink>
    </w:p>
    <w:p w14:paraId="77C170DD" w14:textId="77777777" w:rsidR="00050AFD" w:rsidRPr="00050AFD" w:rsidRDefault="00050AFD" w:rsidP="00050AFD">
      <w:pPr>
        <w:numPr>
          <w:ilvl w:val="0"/>
          <w:numId w:val="4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7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5313D5E8" w14:textId="77777777" w:rsidR="00050AFD" w:rsidRPr="00050AFD" w:rsidRDefault="00050AFD" w:rsidP="00050AFD">
      <w:pPr>
        <w:numPr>
          <w:ilvl w:val="0"/>
          <w:numId w:val="4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18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8</w:t>
        </w:r>
      </w:hyperlink>
    </w:p>
    <w:p w14:paraId="3B01F66E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24. Ochrona i promocja zdrowia, w tym działalność lecznicza w rozumieniu ustawy z dnia 15 kwietnia 2011 r. o działalności leczniczej (Dz.U. z 2018 r. </w:t>
      </w:r>
      <w:hyperlink r:id="rId19" w:history="1">
        <w:r w:rsidRPr="00050AFD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poz. 2190</w:t>
        </w:r>
      </w:hyperlink>
      <w:r w:rsidRPr="00050AFD">
        <w:rPr>
          <w:rFonts w:asciiTheme="majorHAnsi" w:eastAsia="Times New Roman" w:hAnsiTheme="majorHAnsi" w:cstheme="majorHAnsi"/>
          <w:lang w:eastAsia="pl-PL"/>
        </w:rPr>
        <w:t xml:space="preserve"> i </w:t>
      </w:r>
      <w:hyperlink r:id="rId20" w:history="1">
        <w:r w:rsidRPr="00050AFD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2219</w:t>
        </w:r>
      </w:hyperlink>
      <w:r w:rsidRPr="00050AFD">
        <w:rPr>
          <w:rFonts w:asciiTheme="majorHAnsi" w:eastAsia="Times New Roman" w:hAnsiTheme="majorHAnsi" w:cstheme="majorHAnsi"/>
          <w:lang w:eastAsia="pl-PL"/>
        </w:rPr>
        <w:t>);</w:t>
      </w:r>
    </w:p>
    <w:p w14:paraId="5557A8EF" w14:textId="77777777" w:rsidR="00050AFD" w:rsidRPr="00050AFD" w:rsidRDefault="00050AFD" w:rsidP="00050AFD">
      <w:pPr>
        <w:numPr>
          <w:ilvl w:val="0"/>
          <w:numId w:val="5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7 </w:t>
      </w:r>
    </w:p>
    <w:p w14:paraId="1EF8C3E6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1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1</w:t>
        </w:r>
      </w:hyperlink>
    </w:p>
    <w:p w14:paraId="488017AF" w14:textId="77777777" w:rsidR="00050AFD" w:rsidRPr="00050AFD" w:rsidRDefault="00050AFD" w:rsidP="00050AFD">
      <w:pPr>
        <w:numPr>
          <w:ilvl w:val="0"/>
          <w:numId w:val="5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2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75197933" w14:textId="77777777" w:rsidR="00050AFD" w:rsidRPr="00050AFD" w:rsidRDefault="00050AFD" w:rsidP="00050AFD">
      <w:pPr>
        <w:numPr>
          <w:ilvl w:val="0"/>
          <w:numId w:val="5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3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3</w:t>
        </w:r>
      </w:hyperlink>
    </w:p>
    <w:p w14:paraId="6D4B978E" w14:textId="77777777" w:rsidR="00050AFD" w:rsidRPr="00050AFD" w:rsidRDefault="00050AFD" w:rsidP="00050AFD">
      <w:pPr>
        <w:numPr>
          <w:ilvl w:val="0"/>
          <w:numId w:val="6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8 </w:t>
      </w:r>
    </w:p>
    <w:p w14:paraId="08021082" w14:textId="77777777" w:rsidR="00050AFD" w:rsidRPr="00050AFD" w:rsidRDefault="00050AFD" w:rsidP="00050AFD">
      <w:pPr>
        <w:numPr>
          <w:ilvl w:val="0"/>
          <w:numId w:val="6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4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524010A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25. Promocja zatrudnienia i aktywizacji zawodowej osób pozostających bez pracy i zagrożonych zwolnieniem z pracy.</w:t>
      </w:r>
    </w:p>
    <w:p w14:paraId="7ECCF205" w14:textId="77777777" w:rsidR="00050AFD" w:rsidRPr="00050AFD" w:rsidRDefault="00050AFD" w:rsidP="00050AFD">
      <w:pPr>
        <w:numPr>
          <w:ilvl w:val="0"/>
          <w:numId w:val="7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13 </w:t>
      </w:r>
    </w:p>
    <w:p w14:paraId="176DB1F7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5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3</w:t>
        </w:r>
      </w:hyperlink>
    </w:p>
    <w:p w14:paraId="665105DA" w14:textId="77777777" w:rsidR="00050AFD" w:rsidRPr="00050AFD" w:rsidRDefault="00050AFD" w:rsidP="00050AFD">
      <w:pPr>
        <w:numPr>
          <w:ilvl w:val="0"/>
          <w:numId w:val="7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6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2</w:t>
        </w:r>
      </w:hyperlink>
    </w:p>
    <w:p w14:paraId="4D5A7415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26. Nauka, szkolnictwo wyższe, edukacja, oświata i wychowanie.</w:t>
      </w:r>
    </w:p>
    <w:p w14:paraId="22241515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27. Działalność na rzecz dzieci i młodzieży, w tym wypoczynek dzieci i młodzieży.</w:t>
      </w:r>
    </w:p>
    <w:p w14:paraId="5D499D18" w14:textId="77777777" w:rsidR="00050AFD" w:rsidRPr="00050AFD" w:rsidRDefault="00050AFD" w:rsidP="00050AFD">
      <w:pPr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16 </w:t>
      </w:r>
    </w:p>
    <w:p w14:paraId="6C1C9315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7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9</w:t>
        </w:r>
      </w:hyperlink>
    </w:p>
    <w:p w14:paraId="1F438604" w14:textId="77777777" w:rsidR="00050AFD" w:rsidRPr="00050AFD" w:rsidRDefault="00050AFD" w:rsidP="00050AFD">
      <w:pPr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8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7C7904D1" w14:textId="77777777" w:rsidR="00050AFD" w:rsidRPr="00050AFD" w:rsidRDefault="00050AFD" w:rsidP="00050AFD">
      <w:pPr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29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16</w:t>
        </w:r>
      </w:hyperlink>
    </w:p>
    <w:p w14:paraId="49BABD10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28. Kultura, sztuka, ochrona dóbr kultury i dziedzictwa narodowego.</w:t>
      </w:r>
    </w:p>
    <w:p w14:paraId="1BF3E176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29. Wspieranie i upowszechnianie kultury fizycznej.</w:t>
      </w:r>
    </w:p>
    <w:p w14:paraId="761D2CC1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30. 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23 </w:t>
      </w:r>
    </w:p>
    <w:p w14:paraId="584ACD7D" w14:textId="77777777" w:rsidR="00050AFD" w:rsidRPr="00050AFD" w:rsidRDefault="00050AFD" w:rsidP="00050AFD">
      <w:pPr>
        <w:numPr>
          <w:ilvl w:val="0"/>
          <w:numId w:val="9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0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48BA2B79" w14:textId="77777777" w:rsidR="00050AFD" w:rsidRPr="00050AFD" w:rsidRDefault="00050AFD" w:rsidP="00050AFD">
      <w:pPr>
        <w:numPr>
          <w:ilvl w:val="0"/>
          <w:numId w:val="9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1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Interpretacje: 1</w:t>
        </w:r>
      </w:hyperlink>
    </w:p>
    <w:p w14:paraId="29228C7D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Ratownictwo i ochrona ludności.</w:t>
      </w:r>
    </w:p>
    <w:p w14:paraId="2D744E7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31. Pomoc ofiarom katastrof, klęsk żywiołowych, konfliktów zbrojnych i wojen w kraju i za granicą.</w:t>
      </w:r>
    </w:p>
    <w:p w14:paraId="61F3B1ED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32. Upowszechnianie i ochrona praw konsumentów.</w:t>
      </w:r>
    </w:p>
    <w:p w14:paraId="5CFDCAD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33. D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26 </w:t>
      </w:r>
    </w:p>
    <w:p w14:paraId="0F5C13C5" w14:textId="77777777" w:rsidR="00050AFD" w:rsidRPr="00050AFD" w:rsidRDefault="00050AFD" w:rsidP="00050AFD">
      <w:pPr>
        <w:numPr>
          <w:ilvl w:val="0"/>
          <w:numId w:val="10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2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5A6F28B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ziałalność na rzecz integracji europejskiej oraz rozwijanie kontaktów i współpracy między społeczeństwami.</w:t>
      </w:r>
    </w:p>
    <w:p w14:paraId="757A88A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34. Promocja i organizacja wolontariatu.</w:t>
      </w:r>
    </w:p>
    <w:p w14:paraId="78D9CFD3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35. 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>DDD</w:t>
      </w:r>
      <w:r w:rsidRPr="00050AFD">
        <w:rPr>
          <w:rFonts w:asciiTheme="majorHAnsi" w:eastAsia="Times New Roman" w:hAnsiTheme="majorHAnsi" w:cstheme="majorHAnsi"/>
          <w:lang w:eastAsia="pl-PL"/>
        </w:rPr>
        <w:t xml:space="preserve"> Działalność na rzecz kombatantów i osób represjonowanych:</w:t>
      </w:r>
    </w:p>
    <w:p w14:paraId="5706CB6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- działalności na rzecz weteranów i weteranów poszkodowanych w rozumieniu ustawy z dnia 19 sierpnia 2011 r. o weteranach działań poza granicami państwa (Dz.U. z 2018 r. </w:t>
      </w:r>
      <w:hyperlink r:id="rId33" w:history="1">
        <w:r w:rsidRPr="00050AFD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poz. 937</w:t>
        </w:r>
      </w:hyperlink>
      <w:r w:rsidRPr="00050AFD">
        <w:rPr>
          <w:rFonts w:asciiTheme="majorHAnsi" w:eastAsia="Times New Roman" w:hAnsiTheme="majorHAnsi" w:cstheme="majorHAnsi"/>
          <w:lang w:eastAsia="pl-PL"/>
        </w:rPr>
        <w:t xml:space="preserve"> i </w:t>
      </w:r>
      <w:hyperlink r:id="rId34" w:history="1">
        <w:r w:rsidRPr="00050AFD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2018</w:t>
        </w:r>
      </w:hyperlink>
      <w:r w:rsidRPr="00050AFD">
        <w:rPr>
          <w:rFonts w:asciiTheme="majorHAnsi" w:eastAsia="Times New Roman" w:hAnsiTheme="majorHAnsi" w:cstheme="majorHAnsi"/>
          <w:lang w:eastAsia="pl-PL"/>
        </w:rPr>
        <w:t>).</w:t>
      </w:r>
    </w:p>
    <w:p w14:paraId="3AB65B6E" w14:textId="77777777" w:rsidR="00050AFD" w:rsidRPr="00050AFD" w:rsidRDefault="00050AFD" w:rsidP="00050AFD">
      <w:pPr>
        <w:numPr>
          <w:ilvl w:val="0"/>
          <w:numId w:val="11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30 </w:t>
      </w:r>
    </w:p>
    <w:p w14:paraId="00DE4E1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5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6B66E554" w14:textId="77777777" w:rsidR="00050AFD" w:rsidRPr="00050AFD" w:rsidRDefault="00050AFD" w:rsidP="00050AFD">
      <w:pPr>
        <w:numPr>
          <w:ilvl w:val="0"/>
          <w:numId w:val="12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31 </w:t>
      </w:r>
    </w:p>
    <w:p w14:paraId="6578B5F6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6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62E979B4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36. Działalność na rzecz rodziny, macierzyństwa, rodzicielstwa, upowszechnianie i ochrona praw dziecka.</w:t>
      </w:r>
    </w:p>
    <w:p w14:paraId="31EED857" w14:textId="77777777" w:rsidR="00050AFD" w:rsidRPr="00050AFD" w:rsidRDefault="00050AFD" w:rsidP="00050AFD">
      <w:pPr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32 </w:t>
      </w:r>
    </w:p>
    <w:p w14:paraId="32EE554D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7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Orzeczenia: nietezowane 10</w:t>
        </w:r>
      </w:hyperlink>
    </w:p>
    <w:p w14:paraId="7C4B40B0" w14:textId="77777777" w:rsidR="00050AFD" w:rsidRPr="00050AFD" w:rsidRDefault="00050AFD" w:rsidP="00050AFD">
      <w:pPr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8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6DFD9858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37. Przeciwdziałanie uzależnieniom i patologiom społecznym.</w:t>
      </w:r>
    </w:p>
    <w:p w14:paraId="34CA6447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38. Re</w:t>
      </w:r>
      <w:r w:rsidRPr="00050AFD">
        <w:rPr>
          <w:rFonts w:asciiTheme="majorHAnsi" w:eastAsia="Times New Roman" w:hAnsiTheme="majorHAnsi" w:cstheme="majorHAnsi"/>
          <w:vanish/>
          <w:lang w:eastAsia="pl-PL"/>
        </w:rPr>
        <w:t xml:space="preserve">Art. 4 [Zakres zadań publicznych] ust. 1 pkt 32a </w:t>
      </w:r>
    </w:p>
    <w:p w14:paraId="5375B875" w14:textId="77777777" w:rsidR="00050AFD" w:rsidRPr="00050AFD" w:rsidRDefault="00050AFD" w:rsidP="00050AFD">
      <w:pPr>
        <w:numPr>
          <w:ilvl w:val="0"/>
          <w:numId w:val="14"/>
        </w:numPr>
        <w:spacing w:after="0" w:line="360" w:lineRule="auto"/>
        <w:jc w:val="both"/>
        <w:rPr>
          <w:rFonts w:asciiTheme="majorHAnsi" w:eastAsia="Times New Roman" w:hAnsiTheme="majorHAnsi" w:cstheme="majorHAnsi"/>
          <w:vanish/>
          <w:lang w:eastAsia="pl-PL"/>
        </w:rPr>
      </w:pPr>
      <w:hyperlink r:id="rId39" w:history="1">
        <w:r w:rsidRPr="00050AFD">
          <w:rPr>
            <w:rFonts w:asciiTheme="majorHAnsi" w:eastAsia="Times New Roman" w:hAnsiTheme="majorHAnsi" w:cstheme="majorHAnsi"/>
            <w:vanish/>
            <w:color w:val="0000FF"/>
            <w:u w:val="single"/>
            <w:lang w:eastAsia="pl-PL"/>
          </w:rPr>
          <w:t>Praktyczne wyjaśnienia: 1</w:t>
        </w:r>
      </w:hyperlink>
    </w:p>
    <w:p w14:paraId="663230F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witalizacja.</w:t>
      </w:r>
    </w:p>
    <w:p w14:paraId="2E8DC3C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39. Działalność na rzecz organizacji pozarządowych oraz podmiotów wymienionych w </w:t>
      </w:r>
      <w:hyperlink r:id="rId40" w:history="1">
        <w:r w:rsidRPr="00050AFD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art. 3 ust. 3</w:t>
        </w:r>
      </w:hyperlink>
      <w:r w:rsidRPr="00050AFD">
        <w:rPr>
          <w:rFonts w:asciiTheme="majorHAnsi" w:eastAsia="Times New Roman" w:hAnsiTheme="majorHAnsi" w:cstheme="majorHAnsi"/>
          <w:lang w:eastAsia="pl-PL"/>
        </w:rPr>
        <w:t xml:space="preserve"> ustawy o działalności pożytku publicznego i o wolontariacie, w zakresie określonym w pkt 1-32a.</w:t>
      </w:r>
    </w:p>
    <w:p w14:paraId="0F9D9FA3" w14:textId="77777777" w:rsidR="00050AFD" w:rsidRPr="00050AFD" w:rsidRDefault="00050AFD" w:rsidP="00050AFD">
      <w:p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50AFD">
        <w:rPr>
          <w:rFonts w:asciiTheme="majorHAnsi" w:eastAsia="Times New Roman" w:hAnsiTheme="majorHAnsi" w:cstheme="majorHAnsi"/>
          <w:lang w:eastAsia="pl-PL"/>
        </w:rPr>
        <w:t xml:space="preserve">40. </w:t>
      </w:r>
      <w:r w:rsidRPr="00050AFD">
        <w:rPr>
          <w:rFonts w:asciiTheme="majorHAnsi" w:hAnsiTheme="majorHAnsi" w:cstheme="majorHAnsi"/>
        </w:rPr>
        <w:t>Pomoc ofiarom przestępstw, zapobieganie przestępczości oraz pomoc postpenitencjarna.</w:t>
      </w:r>
    </w:p>
    <w:p w14:paraId="2D01F5F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41. Prowadzenie poradnictwa specjalistycznego, w szczególności w zakresie prawnym i psychologicznym.</w:t>
      </w:r>
    </w:p>
    <w:p w14:paraId="3F462F6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hAnsiTheme="majorHAnsi" w:cstheme="majorHAnsi"/>
        </w:rPr>
        <w:t>42. Pomoc materialna dla osób potrzebujących, zwłaszcza dla ofiar przestępstw, ich rodzin oraz świadków.</w:t>
      </w:r>
    </w:p>
    <w:p w14:paraId="0295ED2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CB86788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6</w:t>
      </w:r>
    </w:p>
    <w:p w14:paraId="5968AF3D" w14:textId="77777777" w:rsidR="00050AFD" w:rsidRPr="00050AFD" w:rsidRDefault="00050AFD" w:rsidP="00050AFD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Fundacja realizuje swoje cele poprzez:</w:t>
      </w:r>
    </w:p>
    <w:p w14:paraId="2017980B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Prowadzenie działalności w zakresie ochrony zdrowia, w szczególności prowadzenie terapii, obejmujących chorych będących pod opieką Fundacji i ich rodziny, w zakresie rozwiązywania problemów medycznych i psychologicznych, świadczonych przez lekarzy, psychologów, pedagogów oraz innych specjalistów, a także duchownych.</w:t>
      </w:r>
    </w:p>
    <w:p w14:paraId="4430B284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Uczestniczenie w finansowaniu leczenia chorych i opieki nad nimi, w szczególności pacjentów objętych opieką paliatywną i hospicyjną.</w:t>
      </w:r>
    </w:p>
    <w:p w14:paraId="1B3D4799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Zaspokajanie niezbędnych potrzeb życiowych osób chorych oraz umożliwianie im bytowania w odpowiednich, godnych warunkach.</w:t>
      </w:r>
    </w:p>
    <w:p w14:paraId="18F083AA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Zapewnianie niezbędnego sprzętu pomocniczego, rehabilitacyjnego i medycznego.</w:t>
      </w:r>
    </w:p>
    <w:p w14:paraId="5DF7C462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Rozwijanie i świadczenie usług informacyjnych, doradczych i edukacyjnych w obszarze opieki paliatywno-hospicyjnej, ochrony zdrowia, pracy socjalnej, wolontariatu.</w:t>
      </w:r>
    </w:p>
    <w:p w14:paraId="0535C337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Udzielanie chorym wsparcia materialnego, w tym rzeczowego i finansowego.</w:t>
      </w:r>
    </w:p>
    <w:p w14:paraId="7A8EBFC3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Prowadzenie szkoleń i warsztatów zajęciowych dla chorych oraz ich rodzin i osób bliskich, a także kształcenie rodzin w zakresie opieki nad chorą osobą w domu.</w:t>
      </w:r>
    </w:p>
    <w:p w14:paraId="515F912D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Organizację,</w:t>
      </w:r>
      <w:r w:rsidRPr="00050AFD">
        <w:rPr>
          <w:rFonts w:asciiTheme="majorHAnsi" w:hAnsiTheme="majorHAnsi" w:cstheme="majorHAnsi"/>
          <w:color w:val="FF0000"/>
        </w:rPr>
        <w:t xml:space="preserve"> </w:t>
      </w:r>
      <w:r w:rsidRPr="00050AFD">
        <w:rPr>
          <w:rFonts w:asciiTheme="majorHAnsi" w:hAnsiTheme="majorHAnsi" w:cstheme="majorHAnsi"/>
        </w:rPr>
        <w:t>uczestnictwo i finansowanie działalności wydawniczej, naukowej, konferencji, sympozjów, seminariów, kursów, szkoleń, staży indywidualnych.</w:t>
      </w:r>
    </w:p>
    <w:p w14:paraId="5A515692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Uczestnictwo w projektowaniu i udostępnieniu odpowiednich materiałów dla celów edukacyjnych, kampanii, wystaw i środków przekazu, aby wzmacniać i rozwijać działalność charytatywną w Polsce.</w:t>
      </w:r>
    </w:p>
    <w:p w14:paraId="7D72F61A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Współpracę z innymi instytucjami, w tym z organami publicznymi oraz organizacjami i stowarzyszeniami świadczącym pomoc potrzebującym.</w:t>
      </w:r>
    </w:p>
    <w:p w14:paraId="3E584632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Pomoc w załatwianiu spraw urzędowych.</w:t>
      </w:r>
    </w:p>
    <w:p w14:paraId="5B89C4A7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Działalność zdrowotną, edukacyjną i charytatywną, a także organizację wolontariatu, w tym też organizację imprez charytatywnych i </w:t>
      </w:r>
      <w:proofErr w:type="spellStart"/>
      <w:r w:rsidRPr="00050AFD">
        <w:rPr>
          <w:rFonts w:asciiTheme="majorHAnsi" w:hAnsiTheme="majorHAnsi" w:cstheme="majorHAnsi"/>
        </w:rPr>
        <w:t>wolontariackich</w:t>
      </w:r>
      <w:proofErr w:type="spellEnd"/>
      <w:r w:rsidRPr="00050AFD">
        <w:rPr>
          <w:rFonts w:asciiTheme="majorHAnsi" w:hAnsiTheme="majorHAnsi" w:cstheme="majorHAnsi"/>
        </w:rPr>
        <w:t xml:space="preserve"> oraz naboru i szkolenia do wolontariatu.</w:t>
      </w:r>
    </w:p>
    <w:p w14:paraId="4F4A285D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Pozyskiwanie funduszy na realizację celów statutowych.</w:t>
      </w:r>
    </w:p>
    <w:p w14:paraId="6AFB4EA0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Organizację inicjatyw społecznych aktywizujących chorych do czynnego udziału w życiu codziennym.</w:t>
      </w:r>
    </w:p>
    <w:p w14:paraId="46043DF8" w14:textId="77777777" w:rsidR="00050AFD" w:rsidRPr="00050AFD" w:rsidRDefault="00050AFD" w:rsidP="00050AFD">
      <w:pPr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Inne formy wspierania chorych, ich rodzin i bliskich.</w:t>
      </w:r>
    </w:p>
    <w:p w14:paraId="2BCA3806" w14:textId="77777777" w:rsidR="00050AFD" w:rsidRPr="00050AFD" w:rsidRDefault="00050AFD" w:rsidP="00050AFD">
      <w:pPr>
        <w:spacing w:after="0" w:line="360" w:lineRule="auto"/>
        <w:ind w:left="709" w:hanging="283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lastRenderedPageBreak/>
        <w:t>p) Organizowanie kwest pieniężnych, festynów, festiwali oraz pozyskiwanie sponsorów okolicznościowych i stałych.</w:t>
      </w:r>
    </w:p>
    <w:p w14:paraId="07D40B5C" w14:textId="77777777" w:rsidR="00050AFD" w:rsidRPr="00050AFD" w:rsidRDefault="00050AFD" w:rsidP="00050AFD">
      <w:pPr>
        <w:spacing w:after="0" w:line="360" w:lineRule="auto"/>
        <w:ind w:left="709" w:hanging="283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q)  Pomoc rzeczowa i finansowa na rzecz osób niepełnosprawnych albo chorych, znajdujących się w trudnej sytuacji życiowej.</w:t>
      </w:r>
    </w:p>
    <w:p w14:paraId="6CC47F58" w14:textId="77777777" w:rsidR="00050AFD" w:rsidRPr="00050AFD" w:rsidRDefault="00050AFD" w:rsidP="00050AFD">
      <w:pPr>
        <w:spacing w:after="0" w:line="360" w:lineRule="auto"/>
        <w:ind w:left="709" w:hanging="283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r)  Organizowanie i prowadzenie warsztatów terapii artystycznej dla osób niepełnosprawnych.</w:t>
      </w:r>
    </w:p>
    <w:p w14:paraId="49563247" w14:textId="77777777" w:rsidR="00050AFD" w:rsidRPr="00050AFD" w:rsidRDefault="00050AFD" w:rsidP="00050AFD">
      <w:pPr>
        <w:spacing w:after="0" w:line="360" w:lineRule="auto"/>
        <w:ind w:left="709" w:hanging="283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s) Przekazywanie środków przeznaczonych dla ośrodków zdrowia, szpitali, zakładów rehabilitacyjnych, hospicjów, umożliwiających korzystanie z opieki lekarskiej oraz zakupu lekarstw.</w:t>
      </w:r>
    </w:p>
    <w:p w14:paraId="0AD3A96F" w14:textId="77777777" w:rsidR="00050AFD" w:rsidRPr="00050AFD" w:rsidRDefault="00050AFD" w:rsidP="00050AFD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Kryteria pomocy świadczonej przez Fundację:</w:t>
      </w:r>
    </w:p>
    <w:p w14:paraId="7517C06B" w14:textId="77777777" w:rsidR="00050AFD" w:rsidRPr="00050AFD" w:rsidRDefault="00050AFD" w:rsidP="00050AFD">
      <w:pPr>
        <w:numPr>
          <w:ilvl w:val="1"/>
          <w:numId w:val="38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potrzeby osób i rodzin korzystających z pomocy Fundacji są uwzględniane, jeżeli odpowiadają celom Fundacji i mieszczą się w możliwościach pomocy świadczonej przez Fundację,</w:t>
      </w:r>
    </w:p>
    <w:p w14:paraId="2B3DB272" w14:textId="77777777" w:rsidR="00050AFD" w:rsidRPr="00050AFD" w:rsidRDefault="00050AFD" w:rsidP="00050AFD">
      <w:pPr>
        <w:numPr>
          <w:ilvl w:val="1"/>
          <w:numId w:val="38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rodzaje, formy i rozmiar świadczeń Fundacji są odpowiednie i uzasadnione okolicznościami.</w:t>
      </w:r>
    </w:p>
    <w:p w14:paraId="78F396B4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Decyzje o kwalifikacji udzielonego świadczenia wymagają zatwierdzenia przez Radę Fundacji w przypadku udzielenia pomocy o wartości przewyższającej 10.000,00 złotych. W pozostałych przypadkach decyzje podejmowane są jednoosobowo przez członka Zarządu lub pełnomocnika powołanego uchwałą Zarządu.</w:t>
      </w:r>
    </w:p>
    <w:p w14:paraId="33E968AF" w14:textId="77777777" w:rsidR="00050AFD" w:rsidRPr="00050AFD" w:rsidRDefault="00050AFD" w:rsidP="00050AFD">
      <w:pPr>
        <w:numPr>
          <w:ilvl w:val="0"/>
          <w:numId w:val="38"/>
        </w:numPr>
        <w:spacing w:after="0" w:line="360" w:lineRule="auto"/>
        <w:ind w:left="284" w:hanging="34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„Okno Nadziei” określa nieodpłatną działalność organizacji pożytku publicznego przez  następujący zakres przedmiotów działalności:</w:t>
      </w:r>
    </w:p>
    <w:p w14:paraId="1C61CDA1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w zakresie opieki zdrowotnej, gdzie indziej niesklasyfikowana (PKD 86.90.E)</w:t>
      </w:r>
    </w:p>
    <w:p w14:paraId="6F1A5AF9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fizjoterapeutyczna (PKD 86.90.A)</w:t>
      </w:r>
    </w:p>
    <w:p w14:paraId="6120F937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Praktyka pielęgniarek i położnych (PKD 86.90.C)</w:t>
      </w:r>
    </w:p>
    <w:p w14:paraId="4905AF70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color w:val="000000"/>
          <w:shd w:val="clear" w:color="auto" w:fill="FFFFFF"/>
        </w:rPr>
        <w:t xml:space="preserve">Działalność paramedyczna </w:t>
      </w:r>
      <w:r w:rsidRPr="00050AFD">
        <w:rPr>
          <w:rFonts w:asciiTheme="majorHAnsi" w:hAnsiTheme="majorHAnsi" w:cstheme="majorHAnsi"/>
        </w:rPr>
        <w:t>(PKD 86.90.D)</w:t>
      </w:r>
    </w:p>
    <w:p w14:paraId="7A282A36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Pomoc społeczna z zakwaterowaniem zapewniająca opiekę pielęgniarską (PKD 87.10.Z)</w:t>
      </w:r>
    </w:p>
    <w:p w14:paraId="71E8413E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color w:val="000000"/>
          <w:shd w:val="clear" w:color="auto" w:fill="FFFFFF"/>
        </w:rPr>
        <w:t xml:space="preserve">Pomoc społeczna z zakwaterowaniem dla osób z zaburzeniami psychicznymi </w:t>
      </w:r>
      <w:r w:rsidRPr="00050AFD">
        <w:rPr>
          <w:rFonts w:asciiTheme="majorHAnsi" w:hAnsiTheme="majorHAnsi" w:cstheme="majorHAnsi"/>
        </w:rPr>
        <w:t>(PKD 87.20.Z)</w:t>
      </w:r>
    </w:p>
    <w:p w14:paraId="761BC974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szpitali (PKD 86.10.Z)</w:t>
      </w:r>
    </w:p>
    <w:p w14:paraId="230C5091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Pomoc społeczna z zakwaterowaniem dla osób w podeszłym wieku i osób niepełnosprawnych (PKD </w:t>
      </w:r>
      <w:r w:rsidRPr="00050AFD">
        <w:rPr>
          <w:rFonts w:asciiTheme="majorHAnsi" w:hAnsiTheme="majorHAnsi" w:cstheme="majorHAnsi"/>
        </w:rPr>
        <w:t>87.30.Z)</w:t>
      </w:r>
    </w:p>
    <w:p w14:paraId="2A7B9408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Pozostała pomoc społeczna z zakwaterowaniem (PKD </w:t>
      </w:r>
      <w:r w:rsidRPr="00050AFD">
        <w:rPr>
          <w:rFonts w:asciiTheme="majorHAnsi" w:hAnsiTheme="majorHAnsi" w:cstheme="majorHAnsi"/>
        </w:rPr>
        <w:t>87.90.Z)</w:t>
      </w:r>
    </w:p>
    <w:p w14:paraId="61EACA13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Pomoc społeczna bez zakwaterowania dla osób w podeszłym wieku i osób niepełnosprawnych (PKD </w:t>
      </w:r>
      <w:r w:rsidRPr="00050AFD">
        <w:rPr>
          <w:rFonts w:asciiTheme="majorHAnsi" w:hAnsiTheme="majorHAnsi" w:cstheme="majorHAnsi"/>
        </w:rPr>
        <w:t>88.10.Z)</w:t>
      </w:r>
    </w:p>
    <w:p w14:paraId="07572C93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Opieka dzienna nad dziećmi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88.91.Z)</w:t>
      </w:r>
    </w:p>
    <w:p w14:paraId="3655A592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pomoc społeczna bez zakwaterowania, gdzie indziej niesklasyfikowana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 xml:space="preserve">88.99.Z) </w:t>
      </w:r>
    </w:p>
    <w:p w14:paraId="0EBDA54A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Wydawanie czasopism i pozostałych periodyków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58.14.Z)</w:t>
      </w:r>
    </w:p>
    <w:p w14:paraId="1C7AB3CB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wydawnicza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58.19.Z)</w:t>
      </w:r>
    </w:p>
    <w:p w14:paraId="2A503728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Pozaszkolne formy edukacji sportowej oraz zajęć sportowych i rekreacyjnych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85.51.Z)</w:t>
      </w:r>
    </w:p>
    <w:p w14:paraId="6260CD26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Pozaszkolne formy edukacji artystycznej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85.52.Z)</w:t>
      </w:r>
    </w:p>
    <w:p w14:paraId="36AB1FEB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Pozostałe pozaszkolne formy edukacji, gdzie indziej niesklasyfikowane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85.59.B)</w:t>
      </w:r>
    </w:p>
    <w:p w14:paraId="5DF4508A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Działalność wspomagająca edukację (PKD </w:t>
      </w:r>
      <w:r w:rsidRPr="00050AFD">
        <w:rPr>
          <w:rFonts w:asciiTheme="majorHAnsi" w:hAnsiTheme="majorHAnsi" w:cstheme="majorHAnsi"/>
        </w:rPr>
        <w:t>85.60.Z)</w:t>
      </w:r>
    </w:p>
    <w:p w14:paraId="00C293A1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związana z wystawianiem przedstawień artystycznych (PKD 90.01.Z)</w:t>
      </w:r>
    </w:p>
    <w:p w14:paraId="43A644A1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wspomagająca wystawianie przedstawień artystycznych (PKD 90.02.Z)</w:t>
      </w:r>
    </w:p>
    <w:p w14:paraId="5CA3B6B8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Artystyczna i literacka działalność twórcza (PKD 90.03.Z)</w:t>
      </w:r>
    </w:p>
    <w:p w14:paraId="0FA59B2C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związana ze sportem (PKD 93.19.Z)</w:t>
      </w:r>
    </w:p>
    <w:p w14:paraId="5F3E90CB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pozostałych organizacji członkowskich, gdzie indziej niesklasyfikowana (PKD 94.99.Z)</w:t>
      </w:r>
    </w:p>
    <w:p w14:paraId="7E45A338" w14:textId="77777777" w:rsidR="00050AFD" w:rsidRPr="00050AFD" w:rsidRDefault="00050AFD" w:rsidP="00050AF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usługowa, gdzie indziej niesklasyfikowana (PKD 96.09.Z).</w:t>
      </w:r>
    </w:p>
    <w:p w14:paraId="509395A0" w14:textId="77777777" w:rsidR="00050AFD" w:rsidRPr="00050AFD" w:rsidRDefault="00050AFD" w:rsidP="00050AFD">
      <w:pPr>
        <w:numPr>
          <w:ilvl w:val="0"/>
          <w:numId w:val="38"/>
        </w:numPr>
        <w:spacing w:after="0" w:line="36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„Okno Nadziei” określa odpłatną działalność organizacji pożytku publicznego przez następujący zakres przedmiotów działalności:</w:t>
      </w:r>
    </w:p>
    <w:p w14:paraId="48E005BF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w zakresie opieki zdrowotnej, gdzie indziej niesklasyfikowana (PKD 86.90.E)</w:t>
      </w:r>
    </w:p>
    <w:p w14:paraId="55495C6F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fizjoterapeutyczna (PKD 86.90.A)</w:t>
      </w:r>
    </w:p>
    <w:p w14:paraId="7A6BE550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Praktyka pielęgniarek i położnych (PKD 86.90.C) </w:t>
      </w:r>
    </w:p>
    <w:p w14:paraId="184929D9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color w:val="000000"/>
          <w:shd w:val="clear" w:color="auto" w:fill="FFFFFF"/>
        </w:rPr>
        <w:t xml:space="preserve">Działalność paramedyczna </w:t>
      </w:r>
      <w:r w:rsidRPr="00050AFD">
        <w:rPr>
          <w:rFonts w:asciiTheme="majorHAnsi" w:hAnsiTheme="majorHAnsi" w:cstheme="majorHAnsi"/>
        </w:rPr>
        <w:t>(PKD 86.90.D)</w:t>
      </w:r>
    </w:p>
    <w:p w14:paraId="49D72001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Pomoc społeczna z zakwaterowaniem zapewniająca opiekę pielęgniarską (PKD 87.10.Z)</w:t>
      </w:r>
    </w:p>
    <w:p w14:paraId="5CF3ACB7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color w:val="000000"/>
          <w:shd w:val="clear" w:color="auto" w:fill="FFFFFF"/>
        </w:rPr>
        <w:t xml:space="preserve">Pomoc społeczna z zakwaterowaniem dla osób z zaburzeniami psychicznymi </w:t>
      </w:r>
      <w:r w:rsidRPr="00050AFD">
        <w:rPr>
          <w:rFonts w:asciiTheme="majorHAnsi" w:hAnsiTheme="majorHAnsi" w:cstheme="majorHAnsi"/>
        </w:rPr>
        <w:t>(PKD 87.20.Z)</w:t>
      </w:r>
    </w:p>
    <w:p w14:paraId="0B35C6F8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Działalność szpitali (PKD 86.10.Z) </w:t>
      </w:r>
    </w:p>
    <w:p w14:paraId="291ECD72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Pomoc społeczna z zakwaterowaniem dla osób w podeszłym wieku i osób niepełnosprawnych (PKD </w:t>
      </w:r>
      <w:r w:rsidRPr="00050AFD">
        <w:rPr>
          <w:rFonts w:asciiTheme="majorHAnsi" w:hAnsiTheme="majorHAnsi" w:cstheme="majorHAnsi"/>
        </w:rPr>
        <w:t>87.30.Z)</w:t>
      </w:r>
    </w:p>
    <w:p w14:paraId="1DBC4E7B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Pozostała pomoc społeczna z zakwaterowaniem (PKD </w:t>
      </w:r>
      <w:r w:rsidRPr="00050AFD">
        <w:rPr>
          <w:rFonts w:asciiTheme="majorHAnsi" w:hAnsiTheme="majorHAnsi" w:cstheme="majorHAnsi"/>
        </w:rPr>
        <w:t>87.90.Z)</w:t>
      </w:r>
    </w:p>
    <w:p w14:paraId="5C1B83C6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Pomoc społeczna bez zakwaterowania dla osób w podeszłym wieku i osób niepełnosprawnych (PKD </w:t>
      </w:r>
      <w:r w:rsidRPr="00050AFD">
        <w:rPr>
          <w:rFonts w:asciiTheme="majorHAnsi" w:hAnsiTheme="majorHAnsi" w:cstheme="majorHAnsi"/>
        </w:rPr>
        <w:t>88.10.Z)</w:t>
      </w:r>
    </w:p>
    <w:p w14:paraId="269B1A86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Opieka dzienna nad dziećmi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88.91.Z)</w:t>
      </w:r>
    </w:p>
    <w:p w14:paraId="2755471F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pomoc społeczna bez zakwaterowania, gdzie indziej niesklasyfikowana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 xml:space="preserve">88.99.Z) </w:t>
      </w:r>
    </w:p>
    <w:p w14:paraId="0D962BD5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Wydawanie czasopism i pozostałych periodyków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58.14.Z)</w:t>
      </w:r>
    </w:p>
    <w:p w14:paraId="551C4D5D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wydawnicza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58.19.Z)</w:t>
      </w:r>
    </w:p>
    <w:p w14:paraId="39D0D176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Pozaszkolne formy edukacji sportowej oraz zajęć sportowych i rekreacyjnych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85.51.Z)</w:t>
      </w:r>
    </w:p>
    <w:p w14:paraId="1B006C31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Pozaszkolne formy edukacji artystycznej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85.52.Z)</w:t>
      </w:r>
    </w:p>
    <w:p w14:paraId="7A4362D9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Pozostałe pozaszkolne formy edukacji, gdzie indziej niesklasyfikowane (</w:t>
      </w:r>
      <w:r w:rsidRPr="00050AFD">
        <w:rPr>
          <w:rFonts w:asciiTheme="majorHAnsi" w:hAnsiTheme="majorHAnsi" w:cstheme="majorHAnsi"/>
          <w:bCs/>
        </w:rPr>
        <w:t xml:space="preserve">PKD </w:t>
      </w:r>
      <w:r w:rsidRPr="00050AFD">
        <w:rPr>
          <w:rFonts w:asciiTheme="majorHAnsi" w:hAnsiTheme="majorHAnsi" w:cstheme="majorHAnsi"/>
        </w:rPr>
        <w:t>85.59.B)</w:t>
      </w:r>
    </w:p>
    <w:p w14:paraId="063410E0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Cs/>
        </w:rPr>
        <w:t xml:space="preserve">Działalność wspomagająca edukację (PKD </w:t>
      </w:r>
      <w:r w:rsidRPr="00050AFD">
        <w:rPr>
          <w:rFonts w:asciiTheme="majorHAnsi" w:hAnsiTheme="majorHAnsi" w:cstheme="majorHAnsi"/>
        </w:rPr>
        <w:t>85.60.Z)</w:t>
      </w:r>
    </w:p>
    <w:p w14:paraId="16782689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związana z wystawianiem przedstawień artystycznych (PKD 90.01.Z)</w:t>
      </w:r>
    </w:p>
    <w:p w14:paraId="1A6B2259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Działalność wspomagająca wystawianie przedstawień artystycznych (PKD 90.02.Z)</w:t>
      </w:r>
    </w:p>
    <w:p w14:paraId="1B117C3D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Artystyczna i literacka działalność twórcza (PKD 90.03.Z)</w:t>
      </w:r>
    </w:p>
    <w:p w14:paraId="08D7E3B7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związana ze sportem (PKD 93.19.Z)</w:t>
      </w:r>
    </w:p>
    <w:p w14:paraId="5D4795C2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pozostałych organizacji członkowskich, gdzie indziej niesklasyfikowana (PKD 94.99.Z)</w:t>
      </w:r>
    </w:p>
    <w:p w14:paraId="1E4908BF" w14:textId="77777777" w:rsidR="00050AFD" w:rsidRPr="00050AFD" w:rsidRDefault="00050AFD" w:rsidP="00050AFD">
      <w:pPr>
        <w:numPr>
          <w:ilvl w:val="0"/>
          <w:numId w:val="42"/>
        </w:num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Pozostała działalność usługowa, gdzie indziej niesklasyfikowana (PKD 96.09.Z).</w:t>
      </w:r>
    </w:p>
    <w:p w14:paraId="72E155F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9AC9324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7</w:t>
      </w:r>
    </w:p>
    <w:p w14:paraId="7C95A9C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Dla osiągnięcia swych celów Fundacja może wspierać działalność innych osób i instytucji zbieżną z jej celami.</w:t>
      </w:r>
    </w:p>
    <w:p w14:paraId="14A07352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A74D3D9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/>
          <w:bCs/>
        </w:rPr>
        <w:t>Majątek i dochody Fundacji</w:t>
      </w:r>
    </w:p>
    <w:p w14:paraId="1EF01B7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C5AE385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8</w:t>
      </w:r>
    </w:p>
    <w:p w14:paraId="45D75B1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Majątek Fundacji stanowi jej fundusz założycielski w kwocie 2.000 (dwa tysiące) złotych oraz inne mienie nabyte przez Fundację w toku działania.</w:t>
      </w:r>
    </w:p>
    <w:p w14:paraId="71CEE2F6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8E5F480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9</w:t>
      </w:r>
    </w:p>
    <w:p w14:paraId="18E1932A" w14:textId="1F722698" w:rsidR="00050AFD" w:rsidRDefault="00630E15" w:rsidP="00630E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30E15">
        <w:rPr>
          <w:rFonts w:asciiTheme="majorHAnsi" w:eastAsia="Times New Roman" w:hAnsiTheme="majorHAnsi" w:cstheme="majorHAnsi"/>
          <w:lang w:eastAsia="pl-PL"/>
        </w:rPr>
        <w:t>Przychody</w:t>
      </w:r>
      <w:r w:rsidR="00050AFD" w:rsidRPr="00630E15">
        <w:rPr>
          <w:rFonts w:asciiTheme="majorHAnsi" w:eastAsia="Times New Roman" w:hAnsiTheme="majorHAnsi" w:cstheme="majorHAnsi"/>
          <w:lang w:eastAsia="pl-PL"/>
        </w:rPr>
        <w:t xml:space="preserve"> Fundacji pochodzić mogą w szczególności z:</w:t>
      </w:r>
    </w:p>
    <w:p w14:paraId="20D782BC" w14:textId="3F2590FB" w:rsidR="00050AFD" w:rsidRPr="00630E15" w:rsidRDefault="00050AFD" w:rsidP="00630E15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30E15">
        <w:rPr>
          <w:rFonts w:asciiTheme="majorHAnsi" w:hAnsiTheme="majorHAnsi" w:cstheme="majorHAnsi"/>
        </w:rPr>
        <w:t>darowizn, spadków, zapisów,</w:t>
      </w:r>
    </w:p>
    <w:p w14:paraId="06BF1CEC" w14:textId="1A2DF793" w:rsidR="00050AFD" w:rsidRPr="00630E15" w:rsidRDefault="00050AFD" w:rsidP="00630E15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30E15">
        <w:rPr>
          <w:rFonts w:asciiTheme="majorHAnsi" w:hAnsiTheme="majorHAnsi" w:cstheme="majorHAnsi"/>
        </w:rPr>
        <w:t>dotacji i subwencji oraz grantów,</w:t>
      </w:r>
    </w:p>
    <w:p w14:paraId="6CC54D2B" w14:textId="3EDF6F0E" w:rsidR="00050AFD" w:rsidRPr="00630E15" w:rsidRDefault="00050AFD" w:rsidP="00630E15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30E15">
        <w:rPr>
          <w:rFonts w:asciiTheme="majorHAnsi" w:hAnsiTheme="majorHAnsi" w:cstheme="majorHAnsi"/>
        </w:rPr>
        <w:t>dochodów ze zbiórek i imprez publicznych,</w:t>
      </w:r>
    </w:p>
    <w:p w14:paraId="682E56BE" w14:textId="3A9F3851" w:rsidR="00050AFD" w:rsidRPr="00630E15" w:rsidRDefault="00050AFD" w:rsidP="00630E15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30E15">
        <w:rPr>
          <w:rFonts w:asciiTheme="majorHAnsi" w:hAnsiTheme="majorHAnsi" w:cstheme="majorHAnsi"/>
        </w:rPr>
        <w:t>dochodów z majątku Fundacji,</w:t>
      </w:r>
    </w:p>
    <w:p w14:paraId="54C2950F" w14:textId="42D9E90E" w:rsidR="00050AFD" w:rsidRDefault="00050AFD" w:rsidP="00630E15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30E15">
        <w:rPr>
          <w:rFonts w:asciiTheme="majorHAnsi" w:hAnsiTheme="majorHAnsi" w:cstheme="majorHAnsi"/>
        </w:rPr>
        <w:t>prowadzonej działalności gospodarczej.</w:t>
      </w:r>
    </w:p>
    <w:p w14:paraId="585A137A" w14:textId="38C0343B" w:rsidR="00630E15" w:rsidRPr="00630E15" w:rsidRDefault="00630E15" w:rsidP="00630E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Całość przychodów uzyskiwanych przez Fundację jest przeznaczona wyłącznie na działalność statutową oraz koszty działalności Fundacji.</w:t>
      </w:r>
    </w:p>
    <w:p w14:paraId="47DD38B7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0CD59D46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10</w:t>
      </w:r>
    </w:p>
    <w:p w14:paraId="79FF4345" w14:textId="542368AD" w:rsidR="00050AFD" w:rsidRPr="00050AFD" w:rsidRDefault="006F44A3" w:rsidP="00050AFD">
      <w:pPr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Przychody</w:t>
      </w:r>
      <w:r w:rsidR="00050AFD" w:rsidRPr="00050AFD">
        <w:rPr>
          <w:rFonts w:asciiTheme="majorHAnsi" w:hAnsiTheme="majorHAnsi" w:cstheme="majorHAnsi"/>
        </w:rPr>
        <w:t xml:space="preserve"> pochodzące z dotacji, subwencji, darowizn, spadków i zapisów mogą być użyte na realizację celów Fundacji tylko z poszanowaniem woli spadkobierców lub donatorów.</w:t>
      </w:r>
    </w:p>
    <w:p w14:paraId="50C49AC9" w14:textId="77777777" w:rsidR="00050AFD" w:rsidRPr="00050AFD" w:rsidRDefault="00050AFD" w:rsidP="00050AFD">
      <w:pPr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sprawach przyjęcia darowizn i dziedziczenia oświadczenia wymagane przepisami prawa składa Zarząd Fundacji.</w:t>
      </w:r>
    </w:p>
    <w:p w14:paraId="21730071" w14:textId="77777777" w:rsidR="00050AFD" w:rsidRPr="00050AFD" w:rsidRDefault="00050AFD" w:rsidP="00050AFD">
      <w:pPr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przypadku powołania Fundacji do dziedziczenia, Zarząd Fundacji zobowiązany jest uwzględniać interes majątkowy Fundacji. W szczególności Zarząd składa oświadczenie o przyjęciu spadku z dobrodziejstwem inwentarza lub o odrzuceniu spadku wówczas, gdy istnieje ryzyko, że długi spadkowe przewyższają stan czynny spadku.</w:t>
      </w:r>
    </w:p>
    <w:p w14:paraId="53E4A659" w14:textId="77777777" w:rsidR="00050AFD" w:rsidRPr="00050AFD" w:rsidRDefault="00050AFD" w:rsidP="00050AFD">
      <w:pPr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Zabrania się:</w:t>
      </w:r>
    </w:p>
    <w:p w14:paraId="05CE8020" w14:textId="77777777" w:rsidR="00050AFD" w:rsidRPr="00050AFD" w:rsidRDefault="00050AFD" w:rsidP="00050AFD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udzielania pożyczek lub zabezpieczeń zobowiązań majątkiem Fundacji w stosunku do jej członków, członków organów lub pracowników oraz osób, z którymi członkowie, członkowie organów oraz pracownicy Fundacji pozostają w związku małżeńskim, wspólnym pożyciu albo stosunku pokrewieństwa lub powinowactwa w linii prostej, pokrewieństwa lub powinowactwa w linii bocznej do drugiego stopnia albo są związani z tytułu przysposobienia, opieki lub kurateli,</w:t>
      </w:r>
    </w:p>
    <w:p w14:paraId="5E15EC4B" w14:textId="77777777" w:rsidR="00050AFD" w:rsidRPr="00050AFD" w:rsidRDefault="00050AFD" w:rsidP="00050AFD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przekazywania majątku Fundacji na rzecz jej członków, członków organów lub pracowników oraz ich osób bliskich, na zasadach innych niż w stosunku do osób trzecich, w szczególności bezpłatnie lub na preferencyjnych warunkach,</w:t>
      </w:r>
    </w:p>
    <w:p w14:paraId="0A16DA95" w14:textId="77777777" w:rsidR="00050AFD" w:rsidRPr="00050AFD" w:rsidRDefault="00050AFD" w:rsidP="00050AFD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wykorzystywania majątku na rzecz członków Fundacji, członków organów lub pracowników oraz ich osób bliskich na zasadach innych, niż w stosunku do osób trzecich, chyba że wynika to bezpośrednio z celu statutowego,</w:t>
      </w:r>
    </w:p>
    <w:p w14:paraId="29CC37BC" w14:textId="77777777" w:rsidR="00050AFD" w:rsidRPr="00050AFD" w:rsidRDefault="00050AFD" w:rsidP="00050AFD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zakupu towarów lub usług od podmiotów w których uczestniczą członkowie Fundacji, członkowie jej organów lub pracownicy oraz ich osoby bliskie, na zasadach innych niż w stosunku do osób trzecich lub po cenach wyższych niż rynkowe.</w:t>
      </w:r>
    </w:p>
    <w:p w14:paraId="1A82E437" w14:textId="77777777" w:rsidR="00050AFD" w:rsidRPr="00050AFD" w:rsidRDefault="00050AFD" w:rsidP="00050AFD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Cały dochód osiągnięty przez Fundację będzie przeznaczony na statutowe cele Fundacji, tj. na cele działalności pożytku publicznego.</w:t>
      </w:r>
    </w:p>
    <w:p w14:paraId="2A79DF4F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0789E90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  <w:b/>
          <w:bCs/>
        </w:rPr>
        <w:t>Władze Fundacji</w:t>
      </w:r>
    </w:p>
    <w:p w14:paraId="4E67AB04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A1894D6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11</w:t>
      </w:r>
    </w:p>
    <w:p w14:paraId="1C12D486" w14:textId="77777777" w:rsidR="00050AFD" w:rsidRPr="00050AFD" w:rsidRDefault="00050AFD" w:rsidP="00050AFD">
      <w:pPr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Organami Fundacji są:</w:t>
      </w:r>
    </w:p>
    <w:p w14:paraId="196FD90C" w14:textId="77777777" w:rsidR="00050AFD" w:rsidRPr="00050AFD" w:rsidRDefault="00050AFD" w:rsidP="00050AFD">
      <w:pPr>
        <w:numPr>
          <w:ilvl w:val="0"/>
          <w:numId w:val="2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Fundacji,</w:t>
      </w:r>
    </w:p>
    <w:p w14:paraId="72E655F5" w14:textId="77777777" w:rsidR="00050AFD" w:rsidRPr="00050AFD" w:rsidRDefault="00050AFD" w:rsidP="00050AFD">
      <w:pPr>
        <w:numPr>
          <w:ilvl w:val="0"/>
          <w:numId w:val="2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Fundacji.</w:t>
      </w:r>
    </w:p>
    <w:p w14:paraId="097C857A" w14:textId="77777777" w:rsidR="00050AFD" w:rsidRPr="00050AFD" w:rsidRDefault="00050AFD" w:rsidP="00050AFD">
      <w:pPr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Członkowie Rady Fundacji nie pobierają wynagrodzenia z tytułu udziału w pracach tego organu, z wyjątkiem zwrotu udokumentowanych wydatków związanych z uczestnictwem w pracach tych organów, w tym kosztów podróży.</w:t>
      </w:r>
    </w:p>
    <w:p w14:paraId="09195B56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2CD1A6B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Rada Fundacji</w:t>
      </w:r>
    </w:p>
    <w:p w14:paraId="01F4B3D7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3A3E2EC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12</w:t>
      </w:r>
    </w:p>
    <w:p w14:paraId="61454AD5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 jest organem kontrolnym i opiniującym Fundacji.</w:t>
      </w:r>
    </w:p>
    <w:p w14:paraId="3A54A8B8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 składa się z 2 do 5 członków.</w:t>
      </w:r>
    </w:p>
    <w:p w14:paraId="5CD95E6D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Do pierwszego składu Rady Fundacji wchodzą Fundatorzy.</w:t>
      </w:r>
    </w:p>
    <w:p w14:paraId="1A0875A9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Następnych członków Rady na miejsce osób, które przestały pełnić tę funkcję lub dla rozszerzenia składu Rady, powołuje swą decyzją Rada.</w:t>
      </w:r>
    </w:p>
    <w:p w14:paraId="519683C0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szczególnie uzasadnionych przypadkach odwołanie członka Rady i przez to pozbawienie go członkostwa w Radzie, może nastąpić w wyniku uchwały podjętej jednogłośnie przez pozostałych członków Rady Fundacji, nie dotyczy to Fundatorów.</w:t>
      </w:r>
    </w:p>
    <w:p w14:paraId="16492ECD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Członkostwo w Radzie Fundacji ustaje w przypadku:</w:t>
      </w:r>
    </w:p>
    <w:p w14:paraId="10951DFB" w14:textId="77777777" w:rsidR="00050AFD" w:rsidRPr="00050AFD" w:rsidRDefault="00050AFD" w:rsidP="00050AF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pisemnej rezygnacji z członkostwa,</w:t>
      </w:r>
    </w:p>
    <w:p w14:paraId="43ABDFCE" w14:textId="77777777" w:rsidR="00050AFD" w:rsidRPr="00050AFD" w:rsidRDefault="00050AFD" w:rsidP="00050AF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śmierci członka Rady,</w:t>
      </w:r>
    </w:p>
    <w:p w14:paraId="33B5AF76" w14:textId="60674930" w:rsidR="00050AFD" w:rsidRDefault="00050AFD" w:rsidP="00050AF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odwołania z funkcji</w:t>
      </w:r>
      <w:r w:rsidR="0088115C">
        <w:rPr>
          <w:rFonts w:asciiTheme="majorHAnsi" w:hAnsiTheme="majorHAnsi" w:cstheme="majorHAnsi"/>
        </w:rPr>
        <w:t xml:space="preserve"> przez fundatora,</w:t>
      </w:r>
    </w:p>
    <w:p w14:paraId="6E3F2540" w14:textId="756FAACC" w:rsidR="0088115C" w:rsidRPr="00050AFD" w:rsidRDefault="0088115C" w:rsidP="00050AF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skazania prawomocnym wyrokiem za przestępstwo umyślne ścigane z oskarżenia publicznego lub przestępstwo skarbowe.</w:t>
      </w:r>
    </w:p>
    <w:p w14:paraId="5C192299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Nie można łączyć członkostwa w Radzie Fundacji z pełnieniem funkcji w Zarządzie Fundacji lub ze stosunkiem pracy z Fundacją. Członek Rady Fundacji nie może być skazany prawomocnym wyrokiem za przestępstwo umyślne ścigane z oskarżenia publicznego lub przestępstwo skarbowe, ani też pozostawać w związku małżeńskim, wspólnym pożyciu, stosunku pokrewieństwa lub powinowactwa z członkiem Zarządu Fundacji.</w:t>
      </w:r>
    </w:p>
    <w:p w14:paraId="4B513487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razie powołania członka Rady Fundacji, za jego zgodą, do Zarządu Fundacji lub nawiązania przez członka Rady Fundacji stosunku pracy z Fundacją – członkostwo takiej osoby w Radzie Fundacji ulega zawieszeniu, odpowiednio na czas pełnienia funkcji lub trwania stosunku pracy.</w:t>
      </w:r>
    </w:p>
    <w:p w14:paraId="0558FCEF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 wybiera ze swego grona Przewodniczącego Rady Fundacji. Przewodniczący Rady Fundacji kieruje pracami Rady Fundacji, reprezentuje ją na zewnątrz oraz zwołuje i przewodniczy jej zebraniom.</w:t>
      </w:r>
    </w:p>
    <w:p w14:paraId="41EC00CA" w14:textId="77777777" w:rsidR="00050AFD" w:rsidRPr="00050AFD" w:rsidRDefault="00050AFD" w:rsidP="00050A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W przypadku uszczuplenia składu Rady Fundacji poniżej liczby wskazanej w pkt. 2 jej brakujących członków niezwłocznie wyznaczy Prezes Zarządu.   </w:t>
      </w:r>
    </w:p>
    <w:p w14:paraId="15E7266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FB992F6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13</w:t>
      </w:r>
    </w:p>
    <w:p w14:paraId="6D47DB21" w14:textId="77777777" w:rsidR="00050AFD" w:rsidRPr="00050AFD" w:rsidRDefault="00050AFD" w:rsidP="00050AFD">
      <w:pPr>
        <w:numPr>
          <w:ilvl w:val="0"/>
          <w:numId w:val="2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 zbiera się co najmniej raz w roku.</w:t>
      </w:r>
    </w:p>
    <w:p w14:paraId="78AE732D" w14:textId="77777777" w:rsidR="00050AFD" w:rsidRPr="00050AFD" w:rsidRDefault="00050AFD" w:rsidP="00050AFD">
      <w:pPr>
        <w:numPr>
          <w:ilvl w:val="0"/>
          <w:numId w:val="2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Radę Fundacji zwołuje Przewodniczący Rady z własnej inicjatywy albo na wniosek Zarządu, innego członka Rady, lub Fundatora, zgłoszony na piśmie.</w:t>
      </w:r>
    </w:p>
    <w:p w14:paraId="57857EA8" w14:textId="77777777" w:rsidR="00050AFD" w:rsidRPr="00050AFD" w:rsidRDefault="00050AFD" w:rsidP="00050AFD">
      <w:pPr>
        <w:numPr>
          <w:ilvl w:val="0"/>
          <w:numId w:val="2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Rada Fundacji podejmuje decyzje w formie uchwał – zwykłą większością głosów, w razie równej liczby głosów decyduje głos Przewodniczącego.</w:t>
      </w:r>
    </w:p>
    <w:p w14:paraId="3758CFDE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52B538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14</w:t>
      </w:r>
    </w:p>
    <w:p w14:paraId="4A2F9697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Do zadań Rady Fundacji należy w szczególności:</w:t>
      </w:r>
    </w:p>
    <w:p w14:paraId="1EB0FC12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Ocena pracy Zarządu, przyjmowanie corocznych sprawozdań.</w:t>
      </w:r>
    </w:p>
    <w:p w14:paraId="06C2F085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Nadzorowanie bieżącej działalności Fundacji i Zarządu Fundacji.</w:t>
      </w:r>
    </w:p>
    <w:p w14:paraId="7F91D7B5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Badanie gospodarki finansami Fundacji.</w:t>
      </w:r>
    </w:p>
    <w:p w14:paraId="190D4034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Wytyczanie głównych kierunków działalności Fundacji.</w:t>
      </w:r>
    </w:p>
    <w:p w14:paraId="2C64D1B3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Podejmowanie decyzji o powoływaniu oraz zatrudnieniu członków Zarządu Fundacji.</w:t>
      </w:r>
    </w:p>
    <w:p w14:paraId="32CD8C75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Dokonywanie zmian statutu Fundacji.</w:t>
      </w:r>
    </w:p>
    <w:p w14:paraId="12922279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Podejmowanie decyzji o połączeniu z inną Fundacją lub o likwidacji Fundacji.</w:t>
      </w:r>
    </w:p>
    <w:p w14:paraId="0B4137C1" w14:textId="77777777" w:rsidR="00050AFD" w:rsidRPr="00050AFD" w:rsidRDefault="00050AFD" w:rsidP="00050AFD">
      <w:pPr>
        <w:numPr>
          <w:ilvl w:val="0"/>
          <w:numId w:val="2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Wprowadzanie zmian w zakresie określania przedmiotów odpłatnej i nieodpłatnej działalności organizacji pożytku publicznego następuje w formie uchwał. Zmiany te nie powodują zmiany statutu. </w:t>
      </w:r>
    </w:p>
    <w:p w14:paraId="600498A4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B60A7E4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15</w:t>
      </w:r>
    </w:p>
    <w:p w14:paraId="3615A747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Rada Fundacji w celu wykonania swych zadań jest uprawniona do:</w:t>
      </w:r>
    </w:p>
    <w:p w14:paraId="77BF1346" w14:textId="77777777" w:rsidR="00050AFD" w:rsidRPr="00050AFD" w:rsidRDefault="00050AFD" w:rsidP="00050AFD">
      <w:pPr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Żądania od Zarządu Fundacji udzielania jej wyjaśnień oraz przedstawiania dokumentów,</w:t>
      </w:r>
    </w:p>
    <w:p w14:paraId="78536561" w14:textId="77777777" w:rsidR="00050AFD" w:rsidRPr="00050AFD" w:rsidRDefault="00050AFD" w:rsidP="00050AFD">
      <w:pPr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Dokonywania rewizji majątku oraz kontroli finansowej Fundacji.</w:t>
      </w:r>
    </w:p>
    <w:p w14:paraId="32652B4E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6E3B2CE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Zarząd Fundacji</w:t>
      </w:r>
    </w:p>
    <w:p w14:paraId="6F372E8D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3301C8BD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16</w:t>
      </w:r>
    </w:p>
    <w:p w14:paraId="667EDBB1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Fundacji składa się z 1 do 5 osób, w tym Prezesa Zarządu oraz Wiceprezesa Zarządu.</w:t>
      </w:r>
    </w:p>
    <w:p w14:paraId="2BBEF7C2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Członków Zarządu, w tym Prezesa Zarządu oraz Wiceprezesa Zarządu, powołuje i odwołuje Rada Fundacji. Członków pierwszego Zarządu, w tym Prezesa Zarządu oraz Wiceprezesa Zarządu, wyznaczają Fundatorzy. </w:t>
      </w:r>
    </w:p>
    <w:p w14:paraId="58339AE0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Członek Zarządu jest powołany na czas nieoznaczony, o ile Fundatorzy nie zadecydują inaczej.</w:t>
      </w:r>
    </w:p>
    <w:p w14:paraId="4EC97591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Członkowie Zarządu z tytułu pełnienia funkcji nie mogą być wynagradzani.</w:t>
      </w:r>
    </w:p>
    <w:p w14:paraId="21B00EA0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Członkowie Zarządu mogą być zatrudnieni w Fundacji. Decyzję w tym zakresie podejmuje Rada Fundacji ustalając jednocześnie wynagrodzenie członka Zarządu.</w:t>
      </w:r>
    </w:p>
    <w:p w14:paraId="7A2DC685" w14:textId="77777777" w:rsidR="00050AFD" w:rsidRPr="00050AFD" w:rsidRDefault="00050AFD" w:rsidP="00050AFD">
      <w:pPr>
        <w:numPr>
          <w:ilvl w:val="0"/>
          <w:numId w:val="2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 xml:space="preserve">Członek Zarządu nie może być skazany prawomocnym wyrokiem za przestępstwo umyślne ścigane z oskarżenia publicznego lub przestępstwo skarbowe. </w:t>
      </w:r>
    </w:p>
    <w:p w14:paraId="4925D793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BCBF499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17</w:t>
      </w:r>
    </w:p>
    <w:p w14:paraId="6A737562" w14:textId="77777777" w:rsidR="00050AFD" w:rsidRPr="00050AFD" w:rsidRDefault="00050AFD" w:rsidP="00050AFD">
      <w:pPr>
        <w:numPr>
          <w:ilvl w:val="0"/>
          <w:numId w:val="3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Członkostwo w Zarządzie Fundacji ustaje w przypadku:</w:t>
      </w:r>
    </w:p>
    <w:p w14:paraId="6A6B2EB4" w14:textId="77777777" w:rsidR="00050AFD" w:rsidRPr="00050AFD" w:rsidRDefault="00050AFD" w:rsidP="00050AF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pisemnej rezygnacji z członkostwa,</w:t>
      </w:r>
    </w:p>
    <w:p w14:paraId="2CEBA421" w14:textId="77777777" w:rsidR="00050AFD" w:rsidRPr="00050AFD" w:rsidRDefault="00050AFD" w:rsidP="00050AF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śmierci Członka Zarządu,</w:t>
      </w:r>
    </w:p>
    <w:p w14:paraId="67045FAD" w14:textId="11CF2DC5" w:rsidR="00050AFD" w:rsidRDefault="00050AFD" w:rsidP="00050AF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odwołania z funkcji</w:t>
      </w:r>
      <w:r w:rsidR="0088115C">
        <w:rPr>
          <w:rFonts w:asciiTheme="majorHAnsi" w:hAnsiTheme="majorHAnsi" w:cstheme="majorHAnsi"/>
        </w:rPr>
        <w:t xml:space="preserve"> </w:t>
      </w:r>
      <w:r w:rsidR="00343AE9">
        <w:rPr>
          <w:rFonts w:asciiTheme="majorHAnsi" w:hAnsiTheme="majorHAnsi" w:cstheme="majorHAnsi"/>
        </w:rPr>
        <w:t>przez fundatora</w:t>
      </w:r>
    </w:p>
    <w:p w14:paraId="5751F3EC" w14:textId="2EE8C99D" w:rsidR="00343AE9" w:rsidRPr="00343AE9" w:rsidRDefault="00343AE9" w:rsidP="00343AE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skazania prawomocnym wyrokiem za przestępstwo umyślne ścigane z oskarżenia publicznego lub przestępstwo skarbowe.</w:t>
      </w:r>
    </w:p>
    <w:p w14:paraId="2DD759F3" w14:textId="77777777" w:rsidR="00050AFD" w:rsidRPr="00050AFD" w:rsidRDefault="00050AFD" w:rsidP="00050AFD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przypadku zaistnienia poważnej przeszkody uniemożliwiającej pełnienie funkcji przez wszystkich Członków Zarządu lub wyczerpania składu Zarządu, obowiązki Zarządu pełni Przewodniczący Rady Fundacji.</w:t>
      </w:r>
    </w:p>
    <w:p w14:paraId="39A27A8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9441A56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18</w:t>
      </w:r>
    </w:p>
    <w:p w14:paraId="34B3280A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kieruje działalnością Fundacji i reprezentuje ją na zewnątrz.</w:t>
      </w:r>
    </w:p>
    <w:p w14:paraId="5813D675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Pracami Zarządu kieruje jego Prezes.</w:t>
      </w:r>
    </w:p>
    <w:p w14:paraId="0C1723A5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Prezes Zarządu jest zwierzchnikiem pracowników Fundacji.</w:t>
      </w:r>
    </w:p>
    <w:p w14:paraId="6EBF1BF3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może powoływać zespoły doradcze.</w:t>
      </w:r>
    </w:p>
    <w:p w14:paraId="34A01D28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Do zadań Zarządu należy w szczególności:</w:t>
      </w:r>
    </w:p>
    <w:p w14:paraId="7D8B6650" w14:textId="77777777" w:rsidR="00050AFD" w:rsidRP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uchwalanie rocznych planów działania Fundacji oraz planów finansowych,</w:t>
      </w:r>
    </w:p>
    <w:p w14:paraId="67E102A5" w14:textId="77777777" w:rsidR="00050AFD" w:rsidRP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uchwalanie regulaminów,</w:t>
      </w:r>
    </w:p>
    <w:p w14:paraId="3E2F703F" w14:textId="77777777" w:rsidR="00050AFD" w:rsidRP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sprawowanie zarządu majątkiem Fundacji,</w:t>
      </w:r>
    </w:p>
    <w:p w14:paraId="3CF207D7" w14:textId="77777777" w:rsidR="00050AFD" w:rsidRP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ustalanie wielkości zatrudnienia i wysokości środków na wynagrodzenia pracowników Fundacji niebędących członkami Zarządu,</w:t>
      </w:r>
    </w:p>
    <w:p w14:paraId="2C238C9D" w14:textId="77777777" w:rsidR="00050AFD" w:rsidRP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podejmowanie decyzji we wszelkich sprawach nie przekazanych do kompetencji innych organów,</w:t>
      </w:r>
    </w:p>
    <w:p w14:paraId="6AD61DC7" w14:textId="00F08C2E" w:rsidR="00050AFD" w:rsidRDefault="00050AFD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przyjmowanie darowizn, spadków i zapisów, subwencji i dotacji</w:t>
      </w:r>
      <w:r w:rsidR="00343AE9">
        <w:rPr>
          <w:rFonts w:asciiTheme="majorHAnsi" w:hAnsiTheme="majorHAnsi" w:cstheme="majorHAnsi"/>
        </w:rPr>
        <w:t>,</w:t>
      </w:r>
    </w:p>
    <w:p w14:paraId="1FBD40FA" w14:textId="20CD33E6" w:rsidR="00343AE9" w:rsidRPr="00050AFD" w:rsidRDefault="00343AE9" w:rsidP="00050AFD">
      <w:pPr>
        <w:numPr>
          <w:ilvl w:val="0"/>
          <w:numId w:val="29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realizacja celów statutowych.</w:t>
      </w:r>
    </w:p>
    <w:p w14:paraId="334144B8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podejmuje decyzje na posiedzeniach w formie uchwał – zwykłą większością głosów jego członków obecnych na posiedzeniu Zarządu. W razie równej liczby głosów decyduje głos Prezesa Zarządu.</w:t>
      </w:r>
    </w:p>
    <w:p w14:paraId="69F61032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 posiedzeniu muszą być powiadomieni wszyscy członkowie Zarządu.</w:t>
      </w:r>
    </w:p>
    <w:p w14:paraId="1FD847B3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050AFD">
        <w:rPr>
          <w:rFonts w:asciiTheme="majorHAnsi" w:hAnsiTheme="majorHAnsi" w:cstheme="majorHAnsi"/>
          <w:color w:val="000000" w:themeColor="text1"/>
        </w:rPr>
        <w:t>Zarząd może powoływać pełnomocników do kierowania wyodrębnioną sferą spraw należących do zadań Fundacji.</w:t>
      </w:r>
      <w:r w:rsidRPr="00050AFD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47436955" w14:textId="77777777" w:rsidR="00050AFD" w:rsidRPr="00050AFD" w:rsidRDefault="00050AFD" w:rsidP="00050AFD">
      <w:pPr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Zarząd co roku, do dnia 30 września, zobowiązany jest przedkładać Radzie Fundacji Roczne sprawozdanie z działalności Fundacji.</w:t>
      </w:r>
    </w:p>
    <w:p w14:paraId="002CAA6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C925164" w14:textId="77777777" w:rsidR="00050AFD" w:rsidRPr="00050AFD" w:rsidRDefault="00050AFD" w:rsidP="00050AFD">
      <w:pPr>
        <w:keepNext/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lang w:eastAsia="pl-PL"/>
        </w:rPr>
      </w:pPr>
      <w:r w:rsidRPr="00050AFD">
        <w:rPr>
          <w:rFonts w:asciiTheme="majorHAnsi" w:eastAsia="Times New Roman" w:hAnsiTheme="majorHAnsi" w:cstheme="majorHAnsi"/>
          <w:b/>
          <w:bCs/>
          <w:lang w:eastAsia="pl-PL"/>
        </w:rPr>
        <w:t>Sposób Reprezentacji</w:t>
      </w:r>
    </w:p>
    <w:p w14:paraId="24493B9A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288055BE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19</w:t>
      </w:r>
    </w:p>
    <w:p w14:paraId="5E6628D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Oświadczenia woli w imieniu Fundacji składać może Prezes Zarządu samodzielnie albo dwóch członków Zarządu łącznie.</w:t>
      </w:r>
    </w:p>
    <w:p w14:paraId="1039E9F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8D1A078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050AFD">
        <w:rPr>
          <w:rFonts w:asciiTheme="majorHAnsi" w:hAnsiTheme="majorHAnsi" w:cstheme="majorHAnsi"/>
          <w:b/>
        </w:rPr>
        <w:t>Działalność Gospodarcza Fundacji</w:t>
      </w:r>
    </w:p>
    <w:p w14:paraId="3D05D91C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466E5E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20</w:t>
      </w:r>
    </w:p>
    <w:p w14:paraId="1A8DD95C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Fundacja może prowadzić działalność gospodarczą wyłącznie w zakresie służącym realizacji celów statutowych. Dochody z działalności gospodarczej Fundacja przeznaczy na realizację celów statutowych, tj. na realizację celów pożytku publicznego.</w:t>
      </w:r>
    </w:p>
    <w:p w14:paraId="4ED8521F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może prowadzić działalność gospodarczą na terenie kraju i zagranicą, na zasadach określonych w odrębnych przepisach i w następujących dziedzinach, zgodnie z Polską Klasyfikacją Działalności:</w:t>
      </w:r>
    </w:p>
    <w:p w14:paraId="5BD355D6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Sprzedaż detaliczna wyrobów medycznych, włączając ortopedyczne, prowadzona w wyspecjalizowanych sklepach (PKD 47.74.Z)</w:t>
      </w:r>
    </w:p>
    <w:p w14:paraId="5590E621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Sprzedaż detaliczna wyrobów farmaceutycznych prowadzona w wyspecjalizowanych sklepach (PKD 47.73.Z)</w:t>
      </w:r>
    </w:p>
    <w:p w14:paraId="32D975B4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Sprzedaż detaliczna pozostałych nowych wyrobów prowadzona w wyspecjalizowanych sklepach (PKD 47.78.Z)</w:t>
      </w:r>
    </w:p>
    <w:p w14:paraId="5B853B94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Sprzedaż detaliczna prowadzona przez domy sprzedaży wysyłkowej lub Internet (PKD 47.91.Z)</w:t>
      </w:r>
    </w:p>
    <w:p w14:paraId="214B77A8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Transport lądowy pasażerski, miejski i podmiejski (PKD 49.31.Z)</w:t>
      </w:r>
    </w:p>
    <w:p w14:paraId="673A282B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Pozostały transport lądowy pasażerski, gdzie indziej niesklasyfikowany (PKD 49.39.Z)</w:t>
      </w:r>
    </w:p>
    <w:p w14:paraId="3D23E60B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Praktyka lekarska ogólna (PKD 86.21.Z)</w:t>
      </w:r>
    </w:p>
    <w:p w14:paraId="253D0778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Praktyka lekarska specjalistyczna (PKD 86.22.Z)</w:t>
      </w:r>
    </w:p>
    <w:p w14:paraId="31544768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Praktyka lekarska dentystyczna (PKD 86.23.Z)</w:t>
      </w:r>
    </w:p>
    <w:p w14:paraId="09443F32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Działalność pogotowia ratunkowego (PKD 86.90.B)</w:t>
      </w:r>
    </w:p>
    <w:p w14:paraId="1A390F8C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Kupno i sprzedaż nieruchomości na własny rachunek (PKD 68.10.Z)</w:t>
      </w:r>
    </w:p>
    <w:p w14:paraId="1A16320C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Wynajem i zarządzanie nieruchomościami własnymi lub dzierżawionymi (PKD 68.20.Z)</w:t>
      </w:r>
    </w:p>
    <w:p w14:paraId="608AB513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Badania naukowe i prace rozwojowe w dziedzinie pozostałych nauk przyrodniczych i technicznych (PKD 72.19.Z)</w:t>
      </w:r>
    </w:p>
    <w:p w14:paraId="44517504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Stosunki międzyludzkie (public relations) i komunikacji (PKD 70.21.Z)</w:t>
      </w:r>
    </w:p>
    <w:p w14:paraId="0402EF80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Pozostałe doradztwo w zakresie prowadzenia działalności gospodarczej i zarządzania (PKD 70.22.Z)</w:t>
      </w:r>
    </w:p>
    <w:p w14:paraId="7FAABB31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Badania naukowe i prace rozwojowe w dziedzinie nauk społecznych i humanistycznych (PKD 72.20.Z)</w:t>
      </w:r>
    </w:p>
    <w:p w14:paraId="53DC41C2" w14:textId="77777777" w:rsidR="00050AFD" w:rsidRPr="00050AFD" w:rsidRDefault="00050AFD" w:rsidP="00050AF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Wydawanie książek (PKD 58.11.Z).</w:t>
      </w:r>
    </w:p>
    <w:p w14:paraId="43D38C2A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Działalność gospodarcza będzie prowadzona przez Fundację lub przez wyodrębnione organizacyjnie przedstawicielstwa, biura, zakłady i inne placówki podlegające Fundacji i działające na podstawie regulaminów uchwalanych przez Zarząd.</w:t>
      </w:r>
    </w:p>
    <w:p w14:paraId="25B4F52F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Zakres działania placówek prowadzących działalność gospodarczą oraz zakres uprawnień i obowiązków kierowników Zakładów określają uchwalane przez Zarząd regulaminy organizacyjne Zakładów.</w:t>
      </w:r>
    </w:p>
    <w:p w14:paraId="2A2EE251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Placówkami prowadzącymi działalność gospodarczą zarządzają powoływani i odwoływani przez Zarząd Dyrektorzy, reprezentujący Fundację w sprawach związanych z bieżącą działalnością Zakładów na podstawie i w granicach udzielanych im przez Zarząd pełnomocnictw.</w:t>
      </w:r>
    </w:p>
    <w:p w14:paraId="63AD19E3" w14:textId="77777777" w:rsidR="00050AFD" w:rsidRPr="00050AFD" w:rsidRDefault="00050AFD" w:rsidP="00050AFD">
      <w:pPr>
        <w:numPr>
          <w:ilvl w:val="0"/>
          <w:numId w:val="34"/>
        </w:numPr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Fundatorzy przeznaczają kwotę 1.000 (jeden tysiąc) złotych jako środki majątkowe przeznaczone na działalność gospodarczą Fundacji.</w:t>
      </w:r>
    </w:p>
    <w:p w14:paraId="02C6F8DA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6457F71" w14:textId="77777777" w:rsidR="00050AFD" w:rsidRPr="00050AFD" w:rsidRDefault="00050AFD" w:rsidP="00050AFD">
      <w:pPr>
        <w:keepNext/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lang w:eastAsia="pl-PL"/>
        </w:rPr>
      </w:pPr>
      <w:r w:rsidRPr="00050AFD">
        <w:rPr>
          <w:rFonts w:asciiTheme="majorHAnsi" w:eastAsia="Times New Roman" w:hAnsiTheme="majorHAnsi" w:cstheme="majorHAnsi"/>
          <w:b/>
          <w:bCs/>
          <w:lang w:eastAsia="pl-PL"/>
        </w:rPr>
        <w:t>Zmiana Statutu</w:t>
      </w:r>
    </w:p>
    <w:p w14:paraId="5336C707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777E3221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21</w:t>
      </w:r>
    </w:p>
    <w:p w14:paraId="3F560CFB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0AFD">
        <w:rPr>
          <w:rFonts w:asciiTheme="majorHAnsi" w:eastAsia="Times New Roman" w:hAnsiTheme="majorHAnsi" w:cstheme="majorHAnsi"/>
          <w:lang w:eastAsia="pl-PL"/>
        </w:rPr>
        <w:t>Zmian w statucie Fundacji dokonują Fundatorzy, a z chwilą uzyskania przez Fundację osobowości prawnej – Rada Fundacji. Zmiany statutu mogą dotyczyć również celów Fundacji, muszą być jednak zgodne z aktem założycielskim Fundacji.</w:t>
      </w:r>
    </w:p>
    <w:p w14:paraId="633CCFB9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EF9E48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Połączenie z inną fundacją</w:t>
      </w:r>
    </w:p>
    <w:p w14:paraId="43C17765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700E41C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22</w:t>
      </w:r>
    </w:p>
    <w:p w14:paraId="6DFEFC5C" w14:textId="77777777" w:rsidR="00050AFD" w:rsidRPr="00050AFD" w:rsidRDefault="00050AFD" w:rsidP="00050AFD">
      <w:pPr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może się połączyć z inną fundacją dla efektywnego realizowania swoich celów.</w:t>
      </w:r>
    </w:p>
    <w:p w14:paraId="6A2439C0" w14:textId="77777777" w:rsidR="00050AFD" w:rsidRPr="00050AFD" w:rsidRDefault="00050AFD" w:rsidP="00050AFD">
      <w:pPr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Połączenie z inną fundacją nie może nastąpić, jeżeli w jego wyniku mógłby ulec istotnej zmianie cel Fundacji.</w:t>
      </w:r>
    </w:p>
    <w:p w14:paraId="0AC85CFC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3A3E80B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23</w:t>
      </w:r>
    </w:p>
    <w:p w14:paraId="0209C631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W sprawach połączenia z inną Fundacją właściwa jest Rada Fundacji, przy czym jej decyzje zapadają w drodze jednomyślnej uchwały.</w:t>
      </w:r>
    </w:p>
    <w:p w14:paraId="4C04F142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4A8584D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050AFD">
        <w:rPr>
          <w:rFonts w:asciiTheme="majorHAnsi" w:hAnsiTheme="majorHAnsi" w:cstheme="majorHAnsi"/>
          <w:b/>
          <w:bCs/>
        </w:rPr>
        <w:t>Likwidacja Fundacji</w:t>
      </w:r>
    </w:p>
    <w:p w14:paraId="7950855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211784AA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24</w:t>
      </w:r>
    </w:p>
    <w:p w14:paraId="1E493A90" w14:textId="77777777" w:rsidR="00050AFD" w:rsidRPr="00050AFD" w:rsidRDefault="00050AFD" w:rsidP="00050AFD">
      <w:pPr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Fundacja ulega likwidacji w razie osiągnięcia celów, dla których została ustanowiona lub w razie wyczerpania się jej środków finansowych i majątku.</w:t>
      </w:r>
    </w:p>
    <w:p w14:paraId="7A5860C1" w14:textId="77777777" w:rsidR="00050AFD" w:rsidRPr="00050AFD" w:rsidRDefault="00050AFD" w:rsidP="00050AFD">
      <w:pPr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lastRenderedPageBreak/>
        <w:t>Likwidatorów Fundacji powołuje i odwołuje Rada Fundacji.</w:t>
      </w:r>
    </w:p>
    <w:p w14:paraId="2B84C007" w14:textId="77777777" w:rsidR="00050AFD" w:rsidRPr="00050AFD" w:rsidRDefault="00050AFD" w:rsidP="00050AFD">
      <w:pPr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14:paraId="1EC7A662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25</w:t>
      </w:r>
    </w:p>
    <w:p w14:paraId="6C46CF45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Decyzję o likwidacji podejmuje Zarząd w drodze jednomyślnej uchwały, która wymaga zatwierdzenia przez Radę Fundacji.</w:t>
      </w:r>
    </w:p>
    <w:p w14:paraId="738A89D1" w14:textId="77777777" w:rsidR="00050AFD" w:rsidRPr="00050AFD" w:rsidRDefault="00050AFD" w:rsidP="00050AF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4D60B97" w14:textId="77777777" w:rsidR="00050AFD" w:rsidRPr="00050AFD" w:rsidRDefault="00050AFD" w:rsidP="00050AF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050AFD">
        <w:rPr>
          <w:rFonts w:asciiTheme="majorHAnsi" w:hAnsiTheme="majorHAnsi" w:cstheme="majorHAnsi"/>
        </w:rPr>
        <w:t>§ 26</w:t>
      </w:r>
    </w:p>
    <w:p w14:paraId="428772A7" w14:textId="77777777" w:rsidR="001E6630" w:rsidRDefault="00050AFD" w:rsidP="00050AFD">
      <w:pPr>
        <w:spacing w:after="0" w:line="360" w:lineRule="auto"/>
      </w:pPr>
      <w:r w:rsidRPr="00050AFD">
        <w:rPr>
          <w:rFonts w:asciiTheme="majorHAnsi" w:hAnsiTheme="majorHAnsi" w:cstheme="majorHAnsi"/>
        </w:rPr>
        <w:t>Środki finansowe i majątek pozostały po likwidacji Fundacji zostaną przeznaczone mocą uchwały Rady Fundacji na rzecz działających w Rzeczpospolitej Polskiej fundacji o zbliżonych cel</w:t>
      </w:r>
      <w:r>
        <w:rPr>
          <w:rFonts w:asciiTheme="majorHAnsi" w:hAnsiTheme="majorHAnsi" w:cstheme="majorHAnsi"/>
        </w:rPr>
        <w:t>ach.</w:t>
      </w:r>
    </w:p>
    <w:sectPr w:rsidR="001E6630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9B2E" w14:textId="77777777" w:rsidR="009D01C4" w:rsidRDefault="009D01C4" w:rsidP="00050AFD">
      <w:pPr>
        <w:spacing w:after="0" w:line="240" w:lineRule="auto"/>
      </w:pPr>
      <w:r>
        <w:separator/>
      </w:r>
    </w:p>
  </w:endnote>
  <w:endnote w:type="continuationSeparator" w:id="0">
    <w:p w14:paraId="0B9304EE" w14:textId="77777777" w:rsidR="009D01C4" w:rsidRDefault="009D01C4" w:rsidP="0005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6468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14:paraId="598D7C44" w14:textId="77777777" w:rsidR="00050AFD" w:rsidRPr="00050AFD" w:rsidRDefault="00050AFD">
        <w:pPr>
          <w:pStyle w:val="Stopka"/>
          <w:jc w:val="center"/>
          <w:rPr>
            <w:rFonts w:asciiTheme="majorHAnsi" w:hAnsiTheme="majorHAnsi" w:cstheme="majorHAnsi"/>
            <w:sz w:val="18"/>
          </w:rPr>
        </w:pPr>
        <w:r w:rsidRPr="00050AFD">
          <w:rPr>
            <w:rFonts w:asciiTheme="majorHAnsi" w:hAnsiTheme="majorHAnsi" w:cstheme="majorHAnsi"/>
            <w:sz w:val="18"/>
          </w:rPr>
          <w:fldChar w:fldCharType="begin"/>
        </w:r>
        <w:r w:rsidRPr="00050AFD">
          <w:rPr>
            <w:rFonts w:asciiTheme="majorHAnsi" w:hAnsiTheme="majorHAnsi" w:cstheme="majorHAnsi"/>
            <w:sz w:val="18"/>
          </w:rPr>
          <w:instrText>PAGE   \* MERGEFORMAT</w:instrText>
        </w:r>
        <w:r w:rsidRPr="00050AFD">
          <w:rPr>
            <w:rFonts w:asciiTheme="majorHAnsi" w:hAnsiTheme="majorHAnsi" w:cstheme="majorHAnsi"/>
            <w:sz w:val="18"/>
          </w:rPr>
          <w:fldChar w:fldCharType="separate"/>
        </w:r>
        <w:r w:rsidR="00A451C6">
          <w:rPr>
            <w:rFonts w:asciiTheme="majorHAnsi" w:hAnsiTheme="majorHAnsi" w:cstheme="majorHAnsi"/>
            <w:noProof/>
            <w:sz w:val="18"/>
          </w:rPr>
          <w:t>1</w:t>
        </w:r>
        <w:r w:rsidRPr="00050AFD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14:paraId="23E52442" w14:textId="77777777" w:rsidR="00050AFD" w:rsidRDefault="0005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F75B" w14:textId="77777777" w:rsidR="009D01C4" w:rsidRDefault="009D01C4" w:rsidP="00050AFD">
      <w:pPr>
        <w:spacing w:after="0" w:line="240" w:lineRule="auto"/>
      </w:pPr>
      <w:r>
        <w:separator/>
      </w:r>
    </w:p>
  </w:footnote>
  <w:footnote w:type="continuationSeparator" w:id="0">
    <w:p w14:paraId="0D12A0C7" w14:textId="77777777" w:rsidR="009D01C4" w:rsidRDefault="009D01C4" w:rsidP="0005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8DC"/>
    <w:multiLevelType w:val="multilevel"/>
    <w:tmpl w:val="76CE37B6"/>
    <w:lvl w:ilvl="0">
      <w:start w:val="1"/>
      <w:numFmt w:val="bullet"/>
      <w:lvlText w:val=""/>
      <w:lvlJc w:val="left"/>
      <w:pPr>
        <w:tabs>
          <w:tab w:val="num" w:pos="8712"/>
        </w:tabs>
        <w:ind w:left="87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32"/>
        </w:tabs>
        <w:ind w:left="9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72"/>
        </w:tabs>
        <w:ind w:left="1447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208"/>
    <w:multiLevelType w:val="hybridMultilevel"/>
    <w:tmpl w:val="CD3AA65C"/>
    <w:lvl w:ilvl="0" w:tplc="8BB07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869"/>
    <w:multiLevelType w:val="multilevel"/>
    <w:tmpl w:val="C74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D64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3069BC"/>
    <w:multiLevelType w:val="multilevel"/>
    <w:tmpl w:val="44D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601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31462F"/>
    <w:multiLevelType w:val="hybridMultilevel"/>
    <w:tmpl w:val="64800D0E"/>
    <w:lvl w:ilvl="0" w:tplc="E1E6D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1D72"/>
    <w:multiLevelType w:val="singleLevel"/>
    <w:tmpl w:val="658C4B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524ED9"/>
    <w:multiLevelType w:val="multilevel"/>
    <w:tmpl w:val="563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5712A"/>
    <w:multiLevelType w:val="hybridMultilevel"/>
    <w:tmpl w:val="51A6B162"/>
    <w:lvl w:ilvl="0" w:tplc="519C4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0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B2004B"/>
    <w:multiLevelType w:val="multilevel"/>
    <w:tmpl w:val="BC6A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00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BA0416"/>
    <w:multiLevelType w:val="multilevel"/>
    <w:tmpl w:val="FAD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2344A"/>
    <w:multiLevelType w:val="singleLevel"/>
    <w:tmpl w:val="658C4B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675146"/>
    <w:multiLevelType w:val="hybridMultilevel"/>
    <w:tmpl w:val="8782F3E6"/>
    <w:lvl w:ilvl="0" w:tplc="B0066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5478"/>
    <w:multiLevelType w:val="hybridMultilevel"/>
    <w:tmpl w:val="09125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2A3"/>
    <w:multiLevelType w:val="multilevel"/>
    <w:tmpl w:val="FDC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93E54"/>
    <w:multiLevelType w:val="multilevel"/>
    <w:tmpl w:val="B69C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A2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90522C"/>
    <w:multiLevelType w:val="singleLevel"/>
    <w:tmpl w:val="658C4B4A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1" w15:restartNumberingAfterBreak="0">
    <w:nsid w:val="3F5158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A518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16577E"/>
    <w:multiLevelType w:val="hybridMultilevel"/>
    <w:tmpl w:val="B082EC78"/>
    <w:lvl w:ilvl="0" w:tplc="04150017">
      <w:start w:val="1"/>
      <w:numFmt w:val="lowerLetter"/>
      <w:lvlText w:val="%1)"/>
      <w:lvlJc w:val="left"/>
      <w:pPr>
        <w:ind w:left="4754" w:hanging="360"/>
      </w:p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</w:lvl>
    <w:lvl w:ilvl="3" w:tplc="0415000F" w:tentative="1">
      <w:start w:val="1"/>
      <w:numFmt w:val="decimal"/>
      <w:lvlText w:val="%4."/>
      <w:lvlJc w:val="left"/>
      <w:pPr>
        <w:ind w:left="6914" w:hanging="360"/>
      </w:p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</w:lvl>
    <w:lvl w:ilvl="6" w:tplc="0415000F" w:tentative="1">
      <w:start w:val="1"/>
      <w:numFmt w:val="decimal"/>
      <w:lvlText w:val="%7."/>
      <w:lvlJc w:val="left"/>
      <w:pPr>
        <w:ind w:left="9074" w:hanging="360"/>
      </w:p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4" w15:restartNumberingAfterBreak="0">
    <w:nsid w:val="47490F26"/>
    <w:multiLevelType w:val="hybridMultilevel"/>
    <w:tmpl w:val="D464A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7872"/>
    <w:multiLevelType w:val="multilevel"/>
    <w:tmpl w:val="23D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675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C449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EC1987"/>
    <w:multiLevelType w:val="hybridMultilevel"/>
    <w:tmpl w:val="21B0C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21A5"/>
    <w:multiLevelType w:val="multilevel"/>
    <w:tmpl w:val="CBA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568D9"/>
    <w:multiLevelType w:val="multilevel"/>
    <w:tmpl w:val="2EB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BC939E0"/>
    <w:multiLevelType w:val="hybridMultilevel"/>
    <w:tmpl w:val="B15A7446"/>
    <w:lvl w:ilvl="0" w:tplc="702CAE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6D28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0FB136F"/>
    <w:multiLevelType w:val="hybridMultilevel"/>
    <w:tmpl w:val="F3A235B2"/>
    <w:lvl w:ilvl="0" w:tplc="7ED64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824CFA"/>
    <w:multiLevelType w:val="multilevel"/>
    <w:tmpl w:val="96E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118F1"/>
    <w:multiLevelType w:val="multilevel"/>
    <w:tmpl w:val="2AF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FD4833"/>
    <w:multiLevelType w:val="multilevel"/>
    <w:tmpl w:val="38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7231A"/>
    <w:multiLevelType w:val="hybridMultilevel"/>
    <w:tmpl w:val="DD48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357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A8B67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3A09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8206189">
    <w:abstractNumId w:val="18"/>
  </w:num>
  <w:num w:numId="2" w16cid:durableId="765421244">
    <w:abstractNumId w:val="37"/>
  </w:num>
  <w:num w:numId="3" w16cid:durableId="646393896">
    <w:abstractNumId w:val="35"/>
  </w:num>
  <w:num w:numId="4" w16cid:durableId="1831600448">
    <w:abstractNumId w:val="2"/>
  </w:num>
  <w:num w:numId="5" w16cid:durableId="991132298">
    <w:abstractNumId w:val="0"/>
  </w:num>
  <w:num w:numId="6" w16cid:durableId="199975171">
    <w:abstractNumId w:val="30"/>
  </w:num>
  <w:num w:numId="7" w16cid:durableId="1551306408">
    <w:abstractNumId w:val="4"/>
  </w:num>
  <w:num w:numId="8" w16cid:durableId="1076127676">
    <w:abstractNumId w:val="11"/>
  </w:num>
  <w:num w:numId="9" w16cid:durableId="1319265427">
    <w:abstractNumId w:val="8"/>
  </w:num>
  <w:num w:numId="10" w16cid:durableId="1475637129">
    <w:abstractNumId w:val="36"/>
  </w:num>
  <w:num w:numId="11" w16cid:durableId="1523738550">
    <w:abstractNumId w:val="25"/>
  </w:num>
  <w:num w:numId="12" w16cid:durableId="125858580">
    <w:abstractNumId w:val="17"/>
  </w:num>
  <w:num w:numId="13" w16cid:durableId="1421834949">
    <w:abstractNumId w:val="29"/>
  </w:num>
  <w:num w:numId="14" w16cid:durableId="377509113">
    <w:abstractNumId w:val="13"/>
  </w:num>
  <w:num w:numId="15" w16cid:durableId="32077526">
    <w:abstractNumId w:val="12"/>
  </w:num>
  <w:num w:numId="16" w16cid:durableId="72626278">
    <w:abstractNumId w:val="27"/>
  </w:num>
  <w:num w:numId="17" w16cid:durableId="1033841648">
    <w:abstractNumId w:val="41"/>
  </w:num>
  <w:num w:numId="18" w16cid:durableId="722406988">
    <w:abstractNumId w:val="20"/>
  </w:num>
  <w:num w:numId="19" w16cid:durableId="250427954">
    <w:abstractNumId w:val="10"/>
  </w:num>
  <w:num w:numId="20" w16cid:durableId="1692030369">
    <w:abstractNumId w:val="19"/>
  </w:num>
  <w:num w:numId="21" w16cid:durableId="178742523">
    <w:abstractNumId w:val="40"/>
  </w:num>
  <w:num w:numId="22" w16cid:durableId="701396330">
    <w:abstractNumId w:val="14"/>
  </w:num>
  <w:num w:numId="23" w16cid:durableId="1585841387">
    <w:abstractNumId w:val="22"/>
  </w:num>
  <w:num w:numId="24" w16cid:durableId="554782129">
    <w:abstractNumId w:val="31"/>
  </w:num>
  <w:num w:numId="25" w16cid:durableId="320737381">
    <w:abstractNumId w:val="5"/>
  </w:num>
  <w:num w:numId="26" w16cid:durableId="350382176">
    <w:abstractNumId w:val="21"/>
  </w:num>
  <w:num w:numId="27" w16cid:durableId="73941784">
    <w:abstractNumId w:val="39"/>
  </w:num>
  <w:num w:numId="28" w16cid:durableId="2007857078">
    <w:abstractNumId w:val="26"/>
  </w:num>
  <w:num w:numId="29" w16cid:durableId="527986183">
    <w:abstractNumId w:val="7"/>
  </w:num>
  <w:num w:numId="30" w16cid:durableId="2021858091">
    <w:abstractNumId w:val="33"/>
  </w:num>
  <w:num w:numId="31" w16cid:durableId="135493982">
    <w:abstractNumId w:val="3"/>
  </w:num>
  <w:num w:numId="32" w16cid:durableId="1497455788">
    <w:abstractNumId w:val="16"/>
  </w:num>
  <w:num w:numId="33" w16cid:durableId="1333143819">
    <w:abstractNumId w:val="34"/>
  </w:num>
  <w:num w:numId="34" w16cid:durableId="1877114828">
    <w:abstractNumId w:val="38"/>
  </w:num>
  <w:num w:numId="35" w16cid:durableId="1271472465">
    <w:abstractNumId w:val="9"/>
  </w:num>
  <w:num w:numId="36" w16cid:durableId="256721237">
    <w:abstractNumId w:val="15"/>
  </w:num>
  <w:num w:numId="37" w16cid:durableId="230501933">
    <w:abstractNumId w:val="6"/>
  </w:num>
  <w:num w:numId="38" w16cid:durableId="675764289">
    <w:abstractNumId w:val="1"/>
  </w:num>
  <w:num w:numId="39" w16cid:durableId="2017926930">
    <w:abstractNumId w:val="32"/>
  </w:num>
  <w:num w:numId="40" w16cid:durableId="1199245078">
    <w:abstractNumId w:val="24"/>
  </w:num>
  <w:num w:numId="41" w16cid:durableId="877855604">
    <w:abstractNumId w:val="28"/>
  </w:num>
  <w:num w:numId="42" w16cid:durableId="1149906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FD"/>
    <w:rsid w:val="00050AFD"/>
    <w:rsid w:val="00077B0F"/>
    <w:rsid w:val="000F6793"/>
    <w:rsid w:val="00186914"/>
    <w:rsid w:val="001E6630"/>
    <w:rsid w:val="00202D90"/>
    <w:rsid w:val="0022229C"/>
    <w:rsid w:val="00322A4C"/>
    <w:rsid w:val="00343AE9"/>
    <w:rsid w:val="003670B0"/>
    <w:rsid w:val="003E16D9"/>
    <w:rsid w:val="00483938"/>
    <w:rsid w:val="005334D5"/>
    <w:rsid w:val="00583B80"/>
    <w:rsid w:val="00630E15"/>
    <w:rsid w:val="006F44A3"/>
    <w:rsid w:val="007B5B63"/>
    <w:rsid w:val="00806448"/>
    <w:rsid w:val="00820E34"/>
    <w:rsid w:val="0088115C"/>
    <w:rsid w:val="009130AF"/>
    <w:rsid w:val="009D01C4"/>
    <w:rsid w:val="00A333DA"/>
    <w:rsid w:val="00A451C6"/>
    <w:rsid w:val="00AD64EA"/>
    <w:rsid w:val="00BA6A74"/>
    <w:rsid w:val="00BF2760"/>
    <w:rsid w:val="00C04216"/>
    <w:rsid w:val="00C27395"/>
    <w:rsid w:val="00C82A4C"/>
    <w:rsid w:val="00D23F19"/>
    <w:rsid w:val="00D75DD2"/>
    <w:rsid w:val="00E30873"/>
    <w:rsid w:val="00E32F59"/>
    <w:rsid w:val="00E64FDF"/>
    <w:rsid w:val="00F741D1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7B4"/>
  <w15:chartTrackingRefBased/>
  <w15:docId w15:val="{11497E0D-6FE6-4736-9247-EF36907C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AFD"/>
  </w:style>
  <w:style w:type="paragraph" w:styleId="Stopka">
    <w:name w:val="footer"/>
    <w:basedOn w:val="Normalny"/>
    <w:link w:val="StopkaZnak"/>
    <w:uiPriority w:val="99"/>
    <w:unhideWhenUsed/>
    <w:rsid w:val="0005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AFD"/>
  </w:style>
  <w:style w:type="paragraph" w:styleId="Akapitzlist">
    <w:name w:val="List Paragraph"/>
    <w:basedOn w:val="Normalny"/>
    <w:uiPriority w:val="34"/>
    <w:qFormat/>
    <w:rsid w:val="0063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urlSearch.seam?legalActDocumentId=mfrxilrtg4ytgnjwgi3dmltqmfyc4nbygq4denbsgexhmzlsfyytoojzha&amp;HitlistCaption=Interpretacje%20dla:%20Dz.U.%20z%202019%20r.%20poz.%20688%20t.j.%20Art.%204%20ust.%201%20pkt%202&amp;inter4pap=48482421&amp;sortField=document-date&amp;searchMask=sm-inter" TargetMode="External"/><Relationship Id="rId13" Type="http://schemas.openxmlformats.org/officeDocument/2006/relationships/hyperlink" Target="https://sip.legalis.pl/urlSearch.seam?legalActDocumentId=mfrxilrtg4ytgnjwgi3dmltqmfyc4nbygq4denbsgixhmzlsfyytoojzha&amp;HitlistCaption=Orzeczenia%20dla:%20Dz.U.%20z%202019%20r.%20poz.%20688%20t.j.%20Art.%204%20ust.%201%20pkt%203&amp;orz4papaggr=48482422&amp;sortField=document-date" TargetMode="External"/><Relationship Id="rId18" Type="http://schemas.openxmlformats.org/officeDocument/2006/relationships/hyperlink" Target="https://sip.legalis.pl/urlSearch.seam?legalActDocumentId=mfrxilrtg4ytgnjwgi3dmltqmfyc4nbygq4denbsgmxhmzlsfyytoojzha&amp;HitlistCaption=Interpretacje%20dla:%20Dz.U.%20z%202019%20r.%20poz.%20688%20t.j.%20Art.%204%20ust.%201%20pkt%204&amp;inter4pap=48482423&amp;sortField=document-date&amp;searchMask=sm-inter" TargetMode="External"/><Relationship Id="rId26" Type="http://schemas.openxmlformats.org/officeDocument/2006/relationships/hyperlink" Target="https://sip.legalis.pl/urlSearch.seam?legalActDocumentId=mfrxilrtg4ytgnjwgi3dmltqmfyc4nbygq4denbtgmxhmzlsfyytoojzha&amp;HitlistCaption=Praktyczne%20wyja%C5%9Bnienia:%20Dz.U.%20z%202019%20r.%20poz.%20688%20t.j.%20Art.%204%20ust.%201%20pkt%2013&amp;bib4pap=48482433&amp;sortField=document-date" TargetMode="External"/><Relationship Id="rId39" Type="http://schemas.openxmlformats.org/officeDocument/2006/relationships/hyperlink" Target="https://sip.legalis.pl/urlSearch.seam?legalActDocumentId=mfrxilrtg4ytgnjwgi3dmltqmfyc4nbygq4denbvguxhmzlsfyytoojzha&amp;HitlistCaption=Praktyczne%20wyja%C5%9Bnienia:%20Dz.U.%20z%202019%20r.%20poz.%20688%20t.j.%20Art.%204%20ust.%201%20pkt%2032a&amp;bib4pap=48482455&amp;sortField=document-d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urlSearch.seam?legalActDocumentId=mfrxilrtg4ytgnjwgi3dmltqmfyc4nbygq4denbsg4xhmzlsfyytoojzha&amp;HitlistCaption=Orzeczenia%20dla:%20Dz.U.%20z%202019%20r.%20poz.%20688%20t.j.%20Art.%204%20ust.%201%20pkt%207&amp;orz4papaggr=48482427&amp;sortField=document-date" TargetMode="External"/><Relationship Id="rId34" Type="http://schemas.openxmlformats.org/officeDocument/2006/relationships/hyperlink" Target="https://sip.legalis.pl/document-view.seam?documentId=mfrxilrtg4yteobrg42d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ip.legalis.pl/urlSearch.seam?legalActDocumentId=mfrxilrtg4ytgnjwgi3dmltqmfyc4nbygq4denbsgexhmzlsfyytoojzha&amp;HitlistCaption=Praktyczne%20wyja%C5%9Bnienia:%20Dz.U.%20z%202019%20r.%20poz.%20688%20t.j.%20Art.%204%20ust.%201%20pkt%202&amp;bib4pap=48482421&amp;sortField=document-date" TargetMode="External"/><Relationship Id="rId12" Type="http://schemas.openxmlformats.org/officeDocument/2006/relationships/hyperlink" Target="https://sip.legalis.pl/urlSearch.seam?legalActDocumentId=mfrxilrtg4ytgnjwgi3dmltqmfyc4nbygq4denbsgexhmzlsfyytoojzha&amp;HitlistCaption=Interpretacje%20dla:%20Dz.U.%20z%202019%20r.%20poz.%20688%20t.j.%20Art.%204%20ust.%201%20pkt%202&amp;inter4pap=48482421&amp;sortField=document-date&amp;searchMask=sm-inter" TargetMode="External"/><Relationship Id="rId17" Type="http://schemas.openxmlformats.org/officeDocument/2006/relationships/hyperlink" Target="https://sip.legalis.pl/urlSearch.seam?legalActDocumentId=mfrxilrtg4ytgnjwgi3dmltqmfyc4nbygq4denbsgmxhmzlsfyytoojzha&amp;HitlistCaption=Praktyczne%20wyja%C5%9Bnienia:%20Dz.U.%20z%202019%20r.%20poz.%20688%20t.j.%20Art.%204%20ust.%201%20pkt%204&amp;bib4pap=48482423&amp;sortField=document-date" TargetMode="External"/><Relationship Id="rId25" Type="http://schemas.openxmlformats.org/officeDocument/2006/relationships/hyperlink" Target="https://sip.legalis.pl/urlSearch.seam?legalActDocumentId=mfrxilrtg4ytgnjwgi3dmltqmfyc4nbygq4denbtgmxhmzlsfyytoojzha&amp;HitlistCaption=Orzeczenia%20dla:%20Dz.U.%20z%202019%20r.%20poz.%20688%20t.j.%20Art.%204%20ust.%201%20pkt%2013&amp;orz4papaggr=48482433&amp;sortField=document-date" TargetMode="External"/><Relationship Id="rId33" Type="http://schemas.openxmlformats.org/officeDocument/2006/relationships/hyperlink" Target="https://sip.legalis.pl/document-view.seam?documentId=mfrxilrtg4ytemzugm3de" TargetMode="External"/><Relationship Id="rId38" Type="http://schemas.openxmlformats.org/officeDocument/2006/relationships/hyperlink" Target="https://sip.legalis.pl/urlSearch.seam?legalActDocumentId=mfrxilrtg4ytgnjwgi3dmltqmfyc4nbygq4denbvgqxhmzlsfyytoojzha&amp;HitlistCaption=Praktyczne%20wyja%C5%9Bnienia:%20Dz.U.%20z%202019%20r.%20poz.%20688%20t.j.%20Art.%204%20ust.%201%20pkt%2032&amp;bib4pap=48482454&amp;sortField=document-d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urlSearch.seam?legalActDocumentId=mfrxilrtg4ytgnjwgi3dmltqmfyc4nbygq4denbsgmxhmzlsfyytoojzha&amp;HitlistCaption=Orzeczenia%20dla:%20Dz.U.%20z%202019%20r.%20poz.%20688%20t.j.%20Art.%204%20ust.%201%20pkt%204&amp;orz4papaggr=48482423&amp;sortField=document-date" TargetMode="External"/><Relationship Id="rId20" Type="http://schemas.openxmlformats.org/officeDocument/2006/relationships/hyperlink" Target="https://sip.legalis.pl/document-view.seam?documentId=mfrxilrtg4yteojwgizde" TargetMode="External"/><Relationship Id="rId29" Type="http://schemas.openxmlformats.org/officeDocument/2006/relationships/hyperlink" Target="https://sip.legalis.pl/urlSearch.seam?legalActDocumentId=mfrxilrtg4ytgnjwgi3dmltqmfyc4nbygq4denbtgyxhmzlsfyytoojzha&amp;HitlistCaption=Interpretacje%20dla:%20Dz.U.%20z%202019%20r.%20poz.%20688%20t.j.%20Art.%204%20ust.%201%20pkt%2016&amp;inter4pap=48482436&amp;sortField=document-date&amp;searchMask=sm-inter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urlSearch.seam?legalActDocumentId=mfrxilrtg4ytgnjwgi3dmltqmfyc4nbygq4denbsgexhmzlsfyytoojzha&amp;HitlistCaption=Praktyczne%20wyja%C5%9Bnienia:%20Dz.U.%20z%202019%20r.%20poz.%20688%20t.j.%20Art.%204%20ust.%201%20pkt%202&amp;bib4pap=48482421&amp;sortField=document-date" TargetMode="External"/><Relationship Id="rId24" Type="http://schemas.openxmlformats.org/officeDocument/2006/relationships/hyperlink" Target="https://sip.legalis.pl/urlSearch.seam?legalActDocumentId=mfrxilrtg4ytgnjwgi3dmltqmfyc4nbygq4denbshaxhmzlsfyytoojzha&amp;HitlistCaption=Praktyczne%20wyja%C5%9Bnienia:%20Dz.U.%20z%202019%20r.%20poz.%20688%20t.j.%20Art.%204%20ust.%201%20pkt%208&amp;bib4pap=48482428&amp;sortField=document-date" TargetMode="External"/><Relationship Id="rId32" Type="http://schemas.openxmlformats.org/officeDocument/2006/relationships/hyperlink" Target="https://sip.legalis.pl/urlSearch.seam?legalActDocumentId=mfrxilrtg4ytgnjwgi3dmltqmfyc4nbygq4denbug4xhmzlsfyytoojzha&amp;HitlistCaption=Praktyczne%20wyja%C5%9Bnienia:%20Dz.U.%20z%202019%20r.%20poz.%20688%20t.j.%20Art.%204%20ust.%201%20pkt%2026&amp;bib4pap=48482447&amp;sortField=document-date" TargetMode="External"/><Relationship Id="rId37" Type="http://schemas.openxmlformats.org/officeDocument/2006/relationships/hyperlink" Target="https://sip.legalis.pl/urlSearch.seam?legalActDocumentId=mfrxilrtg4ytgnjwgi3dmltqmfyc4nbygq4denbvgqxhmzlsfyytoojzha&amp;HitlistCaption=Orzeczenia%20dla:%20Dz.U.%20z%202019%20r.%20poz.%20688%20t.j.%20Art.%204%20ust.%201%20pkt%2032&amp;orz4papaggr=48482454&amp;sortField=document-date" TargetMode="External"/><Relationship Id="rId40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urlSearch.seam?legalActDocumentId=mfrxilrtg4ytgnjwgi3dmltqmfyc4nbygq4denbsgixhmzlsfyytoojzha&amp;HitlistCaption=Interpretacje%20dla:%20Dz.U.%20z%202019%20r.%20poz.%20688%20t.j.%20Art.%204%20ust.%201%20pkt%203&amp;inter4pap=48482422&amp;sortField=document-date&amp;searchMask=sm-inter" TargetMode="External"/><Relationship Id="rId23" Type="http://schemas.openxmlformats.org/officeDocument/2006/relationships/hyperlink" Target="https://sip.legalis.pl/urlSearch.seam?legalActDocumentId=mfrxilrtg4ytgnjwgi3dmltqmfyc4nbygq4denbsg4xhmzlsfyytoojzha&amp;HitlistCaption=Interpretacje%20dla:%20Dz.U.%20z%202019%20r.%20poz.%20688%20t.j.%20Art.%204%20ust.%201%20pkt%207&amp;inter4pap=48482427&amp;sortField=document-date&amp;searchMask=sm-inter" TargetMode="External"/><Relationship Id="rId28" Type="http://schemas.openxmlformats.org/officeDocument/2006/relationships/hyperlink" Target="https://sip.legalis.pl/urlSearch.seam?legalActDocumentId=mfrxilrtg4ytgnjwgi3dmltqmfyc4nbygq4denbtgyxhmzlsfyytoojzha&amp;HitlistCaption=Praktyczne%20wyja%C5%9Bnienia:%20Dz.U.%20z%202019%20r.%20poz.%20688%20t.j.%20Art.%204%20ust.%201%20pkt%2016&amp;bib4pap=48482436&amp;sortField=document-date" TargetMode="External"/><Relationship Id="rId36" Type="http://schemas.openxmlformats.org/officeDocument/2006/relationships/hyperlink" Target="https://sip.legalis.pl/urlSearch.seam?legalActDocumentId=mfrxilrtg4ytgnjwgi3dmltqmfyc4nbygq4denbvgmxhmzlsfyytoojzha&amp;HitlistCaption=Praktyczne%20wyja%C5%9Bnienia:%20Dz.U.%20z%202019%20r.%20poz.%20688%20t.j.%20Art.%204%20ust.%201%20pkt%2031&amp;bib4pap=48482453&amp;sortField=document-date" TargetMode="External"/><Relationship Id="rId10" Type="http://schemas.openxmlformats.org/officeDocument/2006/relationships/hyperlink" Target="https://sip.legalis.pl/urlSearch.seam?legalActDocumentId=mfrxilrtg4ytgnjwgi3dmltqmfyc4nbygq4denbsgaxhmzlsfyytoojzha&amp;HitlistCaption=Praktyczne%20wyja%C5%9Bnienia:%20Dz.U.%20z%202019%20r.%20poz.%20688%20t.j.%20Art.%204%20ust.%201%20pkt%201b&amp;bib4pap=48482420&amp;sortField=document-date" TargetMode="External"/><Relationship Id="rId19" Type="http://schemas.openxmlformats.org/officeDocument/2006/relationships/hyperlink" Target="https://sip.legalis.pl/document-view.seam?documentId=mfrxilrtg4yteojvgqytc" TargetMode="External"/><Relationship Id="rId31" Type="http://schemas.openxmlformats.org/officeDocument/2006/relationships/hyperlink" Target="https://sip.legalis.pl/urlSearch.seam?legalActDocumentId=mfrxilrtg4ytgnjwgi3dmltqmfyc4nbygq4denbugqxhmzlsfyytoojzha&amp;HitlistCaption=Interpretacje%20dla:%20Dz.U.%20z%202019%20r.%20poz.%20688%20t.j.%20Art.%204%20ust.%201%20pkt%2023&amp;inter4pap=48482444&amp;sortField=document-date&amp;searchMask=sm-i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urlSearch.seam?legalActDocumentId=mfrxilrtg4ytgnjwgi3dmltqmfyc4nbygq4denbrhexhmzlsfyytoojzha&amp;HitlistCaption=Praktyczne%20wyja%C5%9Bnienia:%20Dz.U.%20z%202019%20r.%20poz.%20688%20t.j.%20Art.%204%20ust.%201%20pkt%201a&amp;bib4pap=48482419&amp;sortField=document-date" TargetMode="External"/><Relationship Id="rId14" Type="http://schemas.openxmlformats.org/officeDocument/2006/relationships/hyperlink" Target="https://sip.legalis.pl/urlSearch.seam?legalActDocumentId=mfrxilrtg4ytgnjwgi3dmltqmfyc4nbygq4denbsgixhmzlsfyytoojzha&amp;HitlistCaption=Praktyczne%20wyja%C5%9Bnienia:%20Dz.U.%20z%202019%20r.%20poz.%20688%20t.j.%20Art.%204%20ust.%201%20pkt%203&amp;bib4pap=48482422&amp;sortField=document-date" TargetMode="External"/><Relationship Id="rId22" Type="http://schemas.openxmlformats.org/officeDocument/2006/relationships/hyperlink" Target="https://sip.legalis.pl/urlSearch.seam?legalActDocumentId=mfrxilrtg4ytgnjwgi3dmltqmfyc4nbygq4denbsg4xhmzlsfyytoojzha&amp;HitlistCaption=Praktyczne%20wyja%C5%9Bnienia:%20Dz.U.%20z%202019%20r.%20poz.%20688%20t.j.%20Art.%204%20ust.%201%20pkt%207&amp;bib4pap=48482427&amp;sortField=document-date" TargetMode="External"/><Relationship Id="rId27" Type="http://schemas.openxmlformats.org/officeDocument/2006/relationships/hyperlink" Target="https://sip.legalis.pl/urlSearch.seam?legalActDocumentId=mfrxilrtg4ytgnjwgi3dmltqmfyc4nbygq4denbtgyxhmzlsfyytoojzha&amp;HitlistCaption=Orzeczenia%20dla:%20Dz.U.%20z%202019%20r.%20poz.%20688%20t.j.%20Art.%204%20ust.%201%20pkt%2016&amp;orz4papaggr=48482436&amp;sortField=document-date" TargetMode="External"/><Relationship Id="rId30" Type="http://schemas.openxmlformats.org/officeDocument/2006/relationships/hyperlink" Target="https://sip.legalis.pl/urlSearch.seam?legalActDocumentId=mfrxilrtg4ytgnjwgi3dmltqmfyc4nbygq4denbugqxhmzlsfyytoojzha&amp;HitlistCaption=Praktyczne%20wyja%C5%9Bnienia:%20Dz.U.%20z%202019%20r.%20poz.%20688%20t.j.%20Art.%204%20ust.%201%20pkt%2023&amp;bib4pap=48482444&amp;sortField=document-date" TargetMode="External"/><Relationship Id="rId35" Type="http://schemas.openxmlformats.org/officeDocument/2006/relationships/hyperlink" Target="https://sip.legalis.pl/urlSearch.seam?legalActDocumentId=mfrxilrtg4ytgnjwgi3dmltqmfyc4nbygq4denbvgixhmzlsfyytoojzha&amp;HitlistCaption=Praktyczne%20wyja%C5%9Bnienia:%20Dz.U.%20z%202019%20r.%20poz.%20688%20t.j.%20Art.%204%20ust.%201%20pkt%2030&amp;bib4pap=48482452&amp;sortField=document-dat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5075</Words>
  <Characters>30456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Agnieszka Filip-Popardowska</cp:lastModifiedBy>
  <cp:revision>2</cp:revision>
  <dcterms:created xsi:type="dcterms:W3CDTF">2025-04-23T10:40:00Z</dcterms:created>
  <dcterms:modified xsi:type="dcterms:W3CDTF">2025-04-23T10:40:00Z</dcterms:modified>
</cp:coreProperties>
</file>